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BD" w:rsidRDefault="00564697">
      <w:pPr>
        <w:spacing w:after="64" w:line="259" w:lineRule="auto"/>
        <w:ind w:left="0" w:firstLine="0"/>
        <w:jc w:val="center"/>
        <w:rPr>
          <w:b/>
        </w:rPr>
      </w:pPr>
      <w:r>
        <w:rPr>
          <w:b/>
        </w:rPr>
        <w:t>CHAUNCY SCHOOL</w:t>
      </w:r>
    </w:p>
    <w:p w:rsidR="008205BD" w:rsidRDefault="008205BD">
      <w:pPr>
        <w:spacing w:after="64" w:line="259" w:lineRule="auto"/>
        <w:ind w:left="0" w:firstLine="0"/>
        <w:jc w:val="left"/>
      </w:pPr>
    </w:p>
    <w:p w:rsidR="008205BD" w:rsidRDefault="00564697">
      <w:pPr>
        <w:tabs>
          <w:tab w:val="center" w:pos="3115"/>
        </w:tabs>
        <w:spacing w:after="0" w:line="240" w:lineRule="auto"/>
        <w:ind w:left="-15" w:firstLine="0"/>
        <w:jc w:val="left"/>
        <w:rPr>
          <w:rFonts w:ascii="Calibri" w:hAnsi="Calibri" w:cs="Calibri"/>
          <w:b/>
        </w:rPr>
      </w:pPr>
      <w:r>
        <w:rPr>
          <w:rFonts w:ascii="Calibri" w:hAnsi="Calibri" w:cs="Calibri"/>
          <w:b/>
        </w:rPr>
        <w:t>Job Vacancy: Finance Assistant</w:t>
      </w:r>
    </w:p>
    <w:p w:rsidR="008205BD" w:rsidRDefault="00564697">
      <w:pPr>
        <w:tabs>
          <w:tab w:val="center" w:pos="3115"/>
        </w:tabs>
        <w:spacing w:after="0" w:line="240" w:lineRule="auto"/>
        <w:ind w:left="-15" w:firstLine="0"/>
        <w:jc w:val="left"/>
        <w:rPr>
          <w:rFonts w:ascii="Calibri" w:hAnsi="Calibri" w:cs="Calibri"/>
        </w:rPr>
      </w:pPr>
      <w:r>
        <w:rPr>
          <w:rFonts w:ascii="Calibri" w:hAnsi="Calibri" w:cs="Calibri"/>
          <w:b/>
        </w:rPr>
        <w:t xml:space="preserve">Reporting to: Finance Manager </w:t>
      </w:r>
    </w:p>
    <w:p w:rsidR="008205BD" w:rsidRDefault="00564697">
      <w:pPr>
        <w:pStyle w:val="Heading1"/>
        <w:tabs>
          <w:tab w:val="center" w:pos="1440"/>
          <w:tab w:val="center" w:pos="5287"/>
        </w:tabs>
        <w:spacing w:after="0" w:line="240" w:lineRule="auto"/>
        <w:ind w:left="-15" w:firstLine="0"/>
        <w:rPr>
          <w:rFonts w:ascii="Calibri" w:hAnsi="Calibri" w:cs="Calibri"/>
        </w:rPr>
      </w:pPr>
      <w:r>
        <w:rPr>
          <w:rFonts w:ascii="Calibri" w:hAnsi="Calibri" w:cs="Calibri"/>
        </w:rPr>
        <w:t>Salary: H4 Scale Point 1 - £23,893</w:t>
      </w:r>
      <w:r>
        <w:rPr>
          <w:rFonts w:ascii="Calibri" w:hAnsi="Calibri" w:cs="Calibri"/>
        </w:rPr>
        <w:t xml:space="preserve"> full time equivalent</w:t>
      </w:r>
    </w:p>
    <w:p w:rsidR="008205BD" w:rsidRDefault="00564697">
      <w:pPr>
        <w:pStyle w:val="Heading1"/>
        <w:tabs>
          <w:tab w:val="center" w:pos="1440"/>
          <w:tab w:val="center" w:pos="5287"/>
        </w:tabs>
        <w:spacing w:after="0" w:line="240" w:lineRule="auto"/>
        <w:ind w:left="-15" w:firstLine="0"/>
        <w:rPr>
          <w:rFonts w:ascii="Calibri" w:hAnsi="Calibri" w:cs="Calibri"/>
        </w:rPr>
      </w:pPr>
      <w:r>
        <w:rPr>
          <w:rFonts w:ascii="Calibri" w:hAnsi="Calibri" w:cs="Calibri"/>
        </w:rPr>
        <w:t>Hours: 9 – 3pm Monday to Friday (half an hour lunch</w:t>
      </w:r>
      <w:r>
        <w:rPr>
          <w:rFonts w:ascii="Calibri" w:hAnsi="Calibri" w:cs="Calibri"/>
        </w:rPr>
        <w:t xml:space="preserve"> unpaid) - Term Time only</w:t>
      </w:r>
    </w:p>
    <w:p w:rsidR="008205BD" w:rsidRDefault="00564697">
      <w:pPr>
        <w:spacing w:after="0" w:line="240" w:lineRule="auto"/>
        <w:rPr>
          <w:rFonts w:asciiTheme="minorHAnsi" w:hAnsiTheme="minorHAnsi" w:cstheme="minorHAnsi"/>
          <w:b/>
        </w:rPr>
      </w:pPr>
      <w:r>
        <w:t xml:space="preserve">         </w:t>
      </w:r>
      <w:r>
        <w:rPr>
          <w:rFonts w:asciiTheme="minorHAnsi" w:hAnsiTheme="minorHAnsi" w:cstheme="minorHAnsi"/>
          <w:b/>
        </w:rPr>
        <w:t>(Days, times and hours are non-negotiable)</w:t>
      </w:r>
    </w:p>
    <w:p w:rsidR="008205BD" w:rsidRDefault="00564697">
      <w:pPr>
        <w:pStyle w:val="Heading1"/>
        <w:tabs>
          <w:tab w:val="center" w:pos="1440"/>
          <w:tab w:val="center" w:pos="5287"/>
        </w:tabs>
        <w:spacing w:after="0" w:line="240" w:lineRule="auto"/>
        <w:ind w:left="-15" w:firstLine="0"/>
        <w:rPr>
          <w:rFonts w:ascii="Calibri" w:hAnsi="Calibri" w:cs="Calibri"/>
        </w:rPr>
      </w:pPr>
      <w:r>
        <w:rPr>
          <w:rFonts w:ascii="Calibri" w:hAnsi="Calibri" w:cs="Calibri"/>
        </w:rPr>
        <w:t>Start Date: 1 May 2024</w:t>
      </w:r>
    </w:p>
    <w:p w:rsidR="008205BD" w:rsidRDefault="008205BD">
      <w:pPr>
        <w:spacing w:after="0" w:line="240" w:lineRule="auto"/>
      </w:pPr>
    </w:p>
    <w:p w:rsidR="008205BD" w:rsidRDefault="00564697">
      <w:pPr>
        <w:spacing w:after="0" w:line="240" w:lineRule="auto"/>
        <w:rPr>
          <w:rFonts w:asciiTheme="minorHAnsi" w:hAnsiTheme="minorHAnsi" w:cstheme="minorHAnsi"/>
          <w:b/>
        </w:rPr>
      </w:pPr>
      <w:r>
        <w:rPr>
          <w:rFonts w:asciiTheme="minorHAnsi" w:hAnsiTheme="minorHAnsi" w:cstheme="minorHAnsi"/>
          <w:b/>
        </w:rPr>
        <w:t>INTERVIEW DATE: Date to be arranged</w:t>
      </w:r>
    </w:p>
    <w:p w:rsidR="008205BD" w:rsidRDefault="00564697">
      <w:pPr>
        <w:spacing w:after="0" w:line="240" w:lineRule="auto"/>
        <w:rPr>
          <w:rFonts w:asciiTheme="minorHAnsi" w:hAnsiTheme="minorHAnsi" w:cstheme="minorHAnsi"/>
        </w:rPr>
      </w:pPr>
      <w:r>
        <w:rPr>
          <w:rFonts w:asciiTheme="minorHAnsi" w:hAnsiTheme="minorHAnsi" w:cstheme="minorHAnsi"/>
          <w:b/>
        </w:rPr>
        <w:t>CLOSING DATE:</w:t>
      </w:r>
      <w:r>
        <w:rPr>
          <w:rFonts w:asciiTheme="minorHAnsi" w:hAnsiTheme="minorHAnsi" w:cstheme="minorHAnsi"/>
          <w:b/>
        </w:rPr>
        <w:tab/>
        <w:t>3.00pm – Tuesday 2</w:t>
      </w:r>
      <w:r w:rsidRPr="00564697">
        <w:rPr>
          <w:rFonts w:asciiTheme="minorHAnsi" w:hAnsiTheme="minorHAnsi" w:cstheme="minorHAnsi"/>
          <w:b/>
          <w:vertAlign w:val="superscript"/>
        </w:rPr>
        <w:t>nd</w:t>
      </w:r>
      <w:r>
        <w:rPr>
          <w:rFonts w:asciiTheme="minorHAnsi" w:hAnsiTheme="minorHAnsi" w:cstheme="minorHAnsi"/>
          <w:b/>
        </w:rPr>
        <w:t xml:space="preserve"> April 2024</w:t>
      </w:r>
      <w:bookmarkStart w:id="0" w:name="_GoBack"/>
      <w:bookmarkEnd w:id="0"/>
      <w:r>
        <w:rPr>
          <w:rFonts w:asciiTheme="minorHAnsi" w:hAnsiTheme="minorHAnsi" w:cstheme="minorHAnsi"/>
          <w:b/>
        </w:rPr>
        <w:tab/>
      </w:r>
    </w:p>
    <w:p w:rsidR="008205BD" w:rsidRDefault="00564697">
      <w:pPr>
        <w:pStyle w:val="Heading1"/>
        <w:tabs>
          <w:tab w:val="center" w:pos="1440"/>
          <w:tab w:val="center" w:pos="5287"/>
        </w:tabs>
        <w:spacing w:after="0" w:line="240" w:lineRule="auto"/>
        <w:rPr>
          <w:rFonts w:ascii="Calibri" w:hAnsi="Calibri" w:cs="Calibri"/>
        </w:rPr>
      </w:pPr>
      <w:r>
        <w:rPr>
          <w:rFonts w:ascii="Calibri" w:hAnsi="Calibri" w:cs="Calibri"/>
        </w:rPr>
        <w:tab/>
      </w:r>
    </w:p>
    <w:p w:rsidR="008205BD" w:rsidRDefault="00564697">
      <w:pPr>
        <w:spacing w:after="0" w:line="240" w:lineRule="auto"/>
        <w:ind w:left="0" w:firstLine="0"/>
        <w:jc w:val="left"/>
        <w:rPr>
          <w:rFonts w:ascii="Calibri" w:hAnsi="Calibri" w:cs="Calibri"/>
        </w:rPr>
      </w:pPr>
      <w:r>
        <w:rPr>
          <w:rFonts w:ascii="Calibri" w:hAnsi="Calibri" w:cs="Calibri"/>
          <w:b/>
        </w:rPr>
        <w:t xml:space="preserve">Job Purpose: </w:t>
      </w:r>
    </w:p>
    <w:p w:rsidR="008205BD" w:rsidRDefault="008205BD">
      <w:pPr>
        <w:spacing w:after="0" w:line="240" w:lineRule="auto"/>
        <w:ind w:left="0" w:firstLine="0"/>
        <w:jc w:val="left"/>
        <w:rPr>
          <w:rFonts w:ascii="Calibri" w:hAnsi="Calibri" w:cs="Calibri"/>
        </w:rPr>
      </w:pPr>
    </w:p>
    <w:p w:rsidR="008205BD" w:rsidRDefault="00564697">
      <w:pPr>
        <w:spacing w:after="0" w:line="240" w:lineRule="auto"/>
        <w:ind w:left="0" w:firstLine="0"/>
        <w:jc w:val="left"/>
        <w:rPr>
          <w:rFonts w:ascii="Calibri" w:hAnsi="Calibri" w:cs="Calibri"/>
        </w:rPr>
      </w:pPr>
      <w:r>
        <w:rPr>
          <w:rFonts w:ascii="Calibri" w:hAnsi="Calibri" w:cs="Calibri"/>
        </w:rPr>
        <w:t xml:space="preserve">The Finance Assistant is responsible for: </w:t>
      </w:r>
    </w:p>
    <w:p w:rsidR="008205BD" w:rsidRDefault="008205BD">
      <w:pPr>
        <w:spacing w:after="0" w:line="240" w:lineRule="auto"/>
        <w:ind w:left="0" w:firstLine="0"/>
        <w:jc w:val="left"/>
        <w:rPr>
          <w:rFonts w:ascii="Calibri" w:hAnsi="Calibri" w:cs="Calibri"/>
        </w:rPr>
      </w:pPr>
    </w:p>
    <w:p w:rsidR="008205BD" w:rsidRDefault="00564697">
      <w:pPr>
        <w:numPr>
          <w:ilvl w:val="0"/>
          <w:numId w:val="1"/>
        </w:numPr>
        <w:spacing w:after="0" w:line="240" w:lineRule="auto"/>
        <w:ind w:left="357" w:hanging="357"/>
        <w:rPr>
          <w:rFonts w:ascii="Calibri" w:hAnsi="Calibri" w:cs="Calibri"/>
        </w:rPr>
      </w:pPr>
      <w:r>
        <w:rPr>
          <w:rFonts w:ascii="Calibri" w:hAnsi="Calibri" w:cs="Calibri"/>
        </w:rPr>
        <w:t xml:space="preserve">Assisting the Finance Manager with all aspects of the development and effective operation of the finance function within the School. </w:t>
      </w:r>
    </w:p>
    <w:p w:rsidR="008205BD" w:rsidRDefault="00564697">
      <w:pPr>
        <w:numPr>
          <w:ilvl w:val="0"/>
          <w:numId w:val="1"/>
        </w:numPr>
        <w:spacing w:after="0" w:line="240" w:lineRule="auto"/>
        <w:ind w:left="357" w:hanging="357"/>
        <w:rPr>
          <w:rFonts w:ascii="Calibri" w:hAnsi="Calibri" w:cs="Calibri"/>
        </w:rPr>
      </w:pPr>
      <w:r>
        <w:rPr>
          <w:rFonts w:ascii="Calibri" w:hAnsi="Calibri" w:cs="Calibri"/>
        </w:rPr>
        <w:t>Completing administrative routines relating to orders, invoices, cheques, income, and the receipt and distribution of good</w:t>
      </w:r>
      <w:r>
        <w:rPr>
          <w:rFonts w:ascii="Calibri" w:hAnsi="Calibri" w:cs="Calibri"/>
        </w:rPr>
        <w:t xml:space="preserve">s and services. </w:t>
      </w:r>
    </w:p>
    <w:p w:rsidR="008205BD" w:rsidRDefault="00564697">
      <w:pPr>
        <w:numPr>
          <w:ilvl w:val="0"/>
          <w:numId w:val="1"/>
        </w:numPr>
        <w:spacing w:after="0" w:line="240" w:lineRule="auto"/>
        <w:ind w:left="357" w:hanging="357"/>
        <w:rPr>
          <w:rFonts w:ascii="Calibri" w:hAnsi="Calibri" w:cs="Calibri"/>
        </w:rPr>
      </w:pPr>
      <w:r>
        <w:rPr>
          <w:rFonts w:ascii="Calibri" w:hAnsi="Calibri" w:cs="Calibri"/>
        </w:rPr>
        <w:t xml:space="preserve">Assisting with payroll duties, as and when necessary under the instruction from the Finance Manager </w:t>
      </w:r>
    </w:p>
    <w:p w:rsidR="008205BD" w:rsidRDefault="00564697">
      <w:pPr>
        <w:numPr>
          <w:ilvl w:val="0"/>
          <w:numId w:val="1"/>
        </w:numPr>
        <w:spacing w:after="0" w:line="240" w:lineRule="auto"/>
        <w:ind w:left="357" w:hanging="357"/>
        <w:rPr>
          <w:rFonts w:ascii="Calibri" w:hAnsi="Calibri" w:cs="Calibri"/>
        </w:rPr>
      </w:pPr>
      <w:r>
        <w:rPr>
          <w:rFonts w:ascii="Calibri" w:hAnsi="Calibri" w:cs="Calibri"/>
        </w:rPr>
        <w:t xml:space="preserve">Undertaking general office and administrative duties, as required. </w:t>
      </w:r>
    </w:p>
    <w:p w:rsidR="008205BD" w:rsidRDefault="00564697">
      <w:pPr>
        <w:numPr>
          <w:ilvl w:val="0"/>
          <w:numId w:val="1"/>
        </w:numPr>
        <w:spacing w:after="0" w:line="240" w:lineRule="auto"/>
        <w:ind w:left="357" w:hanging="357"/>
        <w:rPr>
          <w:rFonts w:ascii="Calibri" w:hAnsi="Calibri" w:cs="Calibri"/>
        </w:rPr>
      </w:pPr>
      <w:r>
        <w:rPr>
          <w:rFonts w:ascii="Calibri" w:hAnsi="Calibri" w:cs="Calibri"/>
        </w:rPr>
        <w:t>Ensuring all financial matters, procedure and requirements are in line</w:t>
      </w:r>
      <w:r>
        <w:rPr>
          <w:rFonts w:ascii="Calibri" w:hAnsi="Calibri" w:cs="Calibri"/>
        </w:rPr>
        <w:t xml:space="preserve"> with the Academies Financial Handbook. </w:t>
      </w:r>
    </w:p>
    <w:p w:rsidR="008205BD" w:rsidRDefault="00564697">
      <w:pPr>
        <w:numPr>
          <w:ilvl w:val="0"/>
          <w:numId w:val="1"/>
        </w:numPr>
        <w:spacing w:after="0" w:line="240" w:lineRule="auto"/>
        <w:ind w:left="357" w:hanging="357"/>
        <w:rPr>
          <w:rFonts w:ascii="Calibri" w:hAnsi="Calibri" w:cs="Calibri"/>
        </w:rPr>
      </w:pPr>
      <w:r>
        <w:rPr>
          <w:rFonts w:ascii="Calibri" w:hAnsi="Calibri" w:cs="Calibri"/>
        </w:rPr>
        <w:t xml:space="preserve">To query any transaction, payment or item as they see appropriate.  </w:t>
      </w:r>
    </w:p>
    <w:p w:rsidR="008205BD" w:rsidRDefault="008205BD">
      <w:pPr>
        <w:spacing w:after="0" w:line="240" w:lineRule="auto"/>
        <w:ind w:left="0" w:firstLine="0"/>
        <w:rPr>
          <w:rFonts w:ascii="Calibri" w:hAnsi="Calibri" w:cs="Calibri"/>
        </w:rPr>
      </w:pPr>
    </w:p>
    <w:p w:rsidR="008205BD" w:rsidRDefault="00564697">
      <w:pPr>
        <w:pStyle w:val="Heading1"/>
        <w:spacing w:after="64"/>
        <w:ind w:left="-5"/>
        <w:rPr>
          <w:rFonts w:ascii="Calibri" w:hAnsi="Calibri" w:cs="Calibri"/>
        </w:rPr>
      </w:pPr>
      <w:r>
        <w:rPr>
          <w:rFonts w:ascii="Calibri" w:hAnsi="Calibri" w:cs="Calibri"/>
        </w:rPr>
        <w:t xml:space="preserve">Duties and Responsibilities </w:t>
      </w:r>
    </w:p>
    <w:p w:rsidR="008205BD" w:rsidRDefault="00564697">
      <w:pPr>
        <w:ind w:left="-15" w:firstLine="0"/>
        <w:rPr>
          <w:rFonts w:ascii="Calibri" w:hAnsi="Calibri" w:cs="Calibri"/>
        </w:rPr>
      </w:pPr>
      <w:r>
        <w:rPr>
          <w:rFonts w:ascii="Calibri" w:hAnsi="Calibri" w:cs="Calibri"/>
        </w:rPr>
        <w:t>Main duties and responsibilities are indicated below. Other duties of an appropriate level and nature may also be re</w:t>
      </w:r>
      <w:r>
        <w:rPr>
          <w:rFonts w:ascii="Calibri" w:hAnsi="Calibri" w:cs="Calibri"/>
        </w:rPr>
        <w:t xml:space="preserve">quired, as directed by the </w:t>
      </w:r>
      <w:proofErr w:type="spellStart"/>
      <w:r>
        <w:rPr>
          <w:rFonts w:ascii="Calibri" w:hAnsi="Calibri" w:cs="Calibri"/>
        </w:rPr>
        <w:t>Headteacher</w:t>
      </w:r>
      <w:proofErr w:type="spellEnd"/>
      <w:r>
        <w:rPr>
          <w:rFonts w:ascii="Calibri" w:hAnsi="Calibri" w:cs="Calibri"/>
        </w:rPr>
        <w:t xml:space="preserve"> in conjunction with the Finance Manager. </w:t>
      </w:r>
    </w:p>
    <w:p w:rsidR="008205BD" w:rsidRDefault="00564697">
      <w:pPr>
        <w:pStyle w:val="Heading1"/>
        <w:spacing w:after="66"/>
        <w:ind w:left="-5"/>
        <w:rPr>
          <w:rFonts w:ascii="Calibri" w:hAnsi="Calibri" w:cs="Calibri"/>
        </w:rPr>
      </w:pPr>
      <w:r>
        <w:rPr>
          <w:rFonts w:ascii="Calibri" w:hAnsi="Calibri" w:cs="Calibri"/>
        </w:rPr>
        <w:t xml:space="preserve">Job Specification </w:t>
      </w:r>
    </w:p>
    <w:p w:rsidR="008205BD" w:rsidRDefault="00564697">
      <w:pPr>
        <w:spacing w:after="269" w:line="258" w:lineRule="auto"/>
        <w:ind w:left="-5" w:right="7227" w:hanging="10"/>
        <w:jc w:val="left"/>
        <w:rPr>
          <w:rFonts w:ascii="Calibri" w:hAnsi="Calibri" w:cs="Calibri"/>
        </w:rPr>
      </w:pPr>
      <w:r>
        <w:rPr>
          <w:rFonts w:ascii="Calibri" w:hAnsi="Calibri" w:cs="Calibri"/>
          <w:u w:val="single" w:color="000000"/>
        </w:rPr>
        <w:t>Operational</w:t>
      </w:r>
      <w:r>
        <w:rPr>
          <w:rFonts w:ascii="Calibri" w:hAnsi="Calibri" w:cs="Calibri"/>
        </w:rPr>
        <w:t xml:space="preserve">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Establish and maintain good relationships with all students, parents/carers, colleagues, suppliers and contractors.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Provide efficient finance and administration assistance to their Line Manager.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Assist in transferring data safely when database systems are introduced and/or changed.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Assist in the setting up and maintaining of archive files and historical data.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Assist </w:t>
      </w:r>
      <w:r>
        <w:rPr>
          <w:rFonts w:ascii="Calibri" w:hAnsi="Calibri" w:cs="Calibri"/>
        </w:rPr>
        <w:t xml:space="preserve">in the preparation of statistics and management information with regard to finance as required by her/his Line Manager, the </w:t>
      </w:r>
      <w:proofErr w:type="spellStart"/>
      <w:r>
        <w:rPr>
          <w:rFonts w:ascii="Calibri" w:hAnsi="Calibri" w:cs="Calibri"/>
        </w:rPr>
        <w:t>Headteacher</w:t>
      </w:r>
      <w:proofErr w:type="spellEnd"/>
      <w:r>
        <w:rPr>
          <w:rFonts w:ascii="Calibri" w:hAnsi="Calibri" w:cs="Calibri"/>
        </w:rPr>
        <w:t xml:space="preserve">, Governors, Auditors, Local Authority and the </w:t>
      </w:r>
      <w:proofErr w:type="spellStart"/>
      <w:r>
        <w:rPr>
          <w:rFonts w:ascii="Calibri" w:hAnsi="Calibri" w:cs="Calibri"/>
        </w:rPr>
        <w:t>DfE</w:t>
      </w:r>
      <w:proofErr w:type="spellEnd"/>
      <w:r>
        <w:rPr>
          <w:rFonts w:ascii="Calibri" w:hAnsi="Calibri" w:cs="Calibri"/>
        </w:rPr>
        <w:t>, including end of year accounts and the Schools Financial Value Standa</w:t>
      </w:r>
      <w:r>
        <w:rPr>
          <w:rFonts w:ascii="Calibri" w:hAnsi="Calibri" w:cs="Calibri"/>
        </w:rPr>
        <w:t xml:space="preserve">rd.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Assist in the collection, entry and extraction of data required to complete statutory returns.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Process orders ensuring sufficient funds are available beforehand, receive delivered goods and process invoices.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Process payments following required authorisation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Issue petty cash payments ensuring required receipts and signatories are obtained for all purchases.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Ensure the safe receipt, handling and banking of monies and cheques received.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Record school trip monie</w:t>
      </w:r>
      <w:r>
        <w:rPr>
          <w:rFonts w:ascii="Calibri" w:hAnsi="Calibri" w:cs="Calibri"/>
        </w:rPr>
        <w:t xml:space="preserve">s received from students or parents/carers.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Assist Line Manager in the organising of the letting of school premises, including dealing with initial enquiries, sending out documentation and contracts, liaising with staff as appropriate.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Contribute to the </w:t>
      </w:r>
      <w:r>
        <w:rPr>
          <w:rFonts w:ascii="Calibri" w:hAnsi="Calibri" w:cs="Calibri"/>
        </w:rPr>
        <w:t xml:space="preserve">evaluation and development of financial systems and procedures.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lastRenderedPageBreak/>
        <w:t xml:space="preserve">Report technical faults relating to the school database system/s and equipment to the ICT Technicians in accordance with school reporting procedures. </w:t>
      </w:r>
    </w:p>
    <w:p w:rsidR="008205BD" w:rsidRDefault="008205BD">
      <w:pPr>
        <w:spacing w:after="0" w:line="240" w:lineRule="auto"/>
        <w:ind w:left="357" w:firstLine="0"/>
        <w:rPr>
          <w:rFonts w:ascii="Calibri" w:hAnsi="Calibri" w:cs="Calibri"/>
        </w:rPr>
      </w:pPr>
    </w:p>
    <w:p w:rsidR="008205BD" w:rsidRDefault="00564697">
      <w:pPr>
        <w:spacing w:after="0" w:line="259" w:lineRule="auto"/>
        <w:ind w:left="0" w:firstLine="0"/>
        <w:jc w:val="left"/>
        <w:rPr>
          <w:rFonts w:ascii="Calibri" w:hAnsi="Calibri" w:cs="Calibri"/>
        </w:rPr>
      </w:pPr>
      <w:r>
        <w:rPr>
          <w:rFonts w:ascii="Calibri" w:hAnsi="Calibri" w:cs="Calibri"/>
          <w:u w:val="single" w:color="000000"/>
        </w:rPr>
        <w:t>Administrative</w:t>
      </w:r>
      <w:r>
        <w:rPr>
          <w:rFonts w:ascii="Calibri" w:hAnsi="Calibri" w:cs="Calibri"/>
        </w:rPr>
        <w:t xml:space="preserve"> </w:t>
      </w:r>
    </w:p>
    <w:p w:rsidR="008205BD" w:rsidRDefault="00564697">
      <w:pPr>
        <w:spacing w:after="0" w:line="259" w:lineRule="auto"/>
        <w:ind w:left="0" w:firstLine="0"/>
        <w:jc w:val="left"/>
        <w:rPr>
          <w:rFonts w:ascii="Calibri" w:hAnsi="Calibri" w:cs="Calibri"/>
        </w:rPr>
      </w:pPr>
      <w:r>
        <w:rPr>
          <w:rFonts w:ascii="Calibri" w:hAnsi="Calibri" w:cs="Calibri"/>
        </w:rPr>
        <w:t xml:space="preserve">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Ensure that all admin</w:t>
      </w:r>
      <w:r>
        <w:rPr>
          <w:rFonts w:ascii="Calibri" w:hAnsi="Calibri" w:cs="Calibri"/>
        </w:rPr>
        <w:t xml:space="preserve">istrative duties, checks and documentation are completed to the required level of accuracy including returns and reports.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Process, input and extract data held on the school’s database systems.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Maintain both manual and computerised record and filing syste</w:t>
      </w:r>
      <w:r>
        <w:rPr>
          <w:rFonts w:ascii="Calibri" w:hAnsi="Calibri" w:cs="Calibri"/>
        </w:rPr>
        <w:t xml:space="preserve">ms in line with audit requirements such as the authorised signatories list, invoices, petty cash vouchers, chequebooks.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Deal with correspondence promptly and as required including distribution of invoices received, payment queries, communications received</w:t>
      </w:r>
      <w:r>
        <w:rPr>
          <w:rFonts w:ascii="Calibri" w:hAnsi="Calibri" w:cs="Calibri"/>
        </w:rPr>
        <w:t xml:space="preserve"> from suppliers, contractors and the bank. </w:t>
      </w:r>
    </w:p>
    <w:p w:rsidR="008205BD" w:rsidRDefault="00564697">
      <w:pPr>
        <w:numPr>
          <w:ilvl w:val="0"/>
          <w:numId w:val="3"/>
        </w:numPr>
        <w:spacing w:after="0" w:line="240" w:lineRule="auto"/>
        <w:ind w:left="357" w:hanging="357"/>
        <w:rPr>
          <w:rFonts w:ascii="Calibri" w:hAnsi="Calibri" w:cs="Calibri"/>
        </w:rPr>
      </w:pPr>
      <w:r>
        <w:rPr>
          <w:rFonts w:ascii="Calibri" w:hAnsi="Calibri" w:cs="Calibri"/>
        </w:rPr>
        <w:t xml:space="preserve">Answer incoming and internal telephone calls, dealing with requests and enquiries and taking messages as required. </w:t>
      </w:r>
    </w:p>
    <w:p w:rsidR="008205BD" w:rsidRDefault="008205BD">
      <w:pPr>
        <w:spacing w:after="0" w:line="240" w:lineRule="auto"/>
        <w:ind w:left="357" w:firstLine="0"/>
        <w:rPr>
          <w:rFonts w:ascii="Calibri" w:hAnsi="Calibri" w:cs="Calibri"/>
        </w:rPr>
      </w:pPr>
    </w:p>
    <w:p w:rsidR="008205BD" w:rsidRDefault="00564697">
      <w:pPr>
        <w:spacing w:after="1" w:line="258" w:lineRule="auto"/>
        <w:ind w:left="-5" w:right="7227" w:hanging="10"/>
        <w:jc w:val="left"/>
        <w:rPr>
          <w:rFonts w:ascii="Calibri" w:hAnsi="Calibri" w:cs="Calibri"/>
          <w:u w:val="single" w:color="000000"/>
        </w:rPr>
      </w:pPr>
      <w:r>
        <w:rPr>
          <w:rFonts w:ascii="Calibri" w:hAnsi="Calibri" w:cs="Calibri"/>
          <w:u w:val="single" w:color="000000"/>
        </w:rPr>
        <w:t>General</w:t>
      </w:r>
    </w:p>
    <w:p w:rsidR="008205BD" w:rsidRDefault="00564697">
      <w:pPr>
        <w:spacing w:after="1" w:line="258" w:lineRule="auto"/>
        <w:ind w:left="-5" w:right="7227" w:hanging="10"/>
        <w:jc w:val="left"/>
        <w:rPr>
          <w:rFonts w:ascii="Calibri" w:hAnsi="Calibri" w:cs="Calibri"/>
        </w:rPr>
      </w:pPr>
      <w:r>
        <w:rPr>
          <w:rFonts w:ascii="Calibri" w:hAnsi="Calibri" w:cs="Calibri"/>
        </w:rPr>
        <w:t xml:space="preserve">  </w:t>
      </w:r>
    </w:p>
    <w:p w:rsidR="008205BD" w:rsidRDefault="00564697">
      <w:pPr>
        <w:numPr>
          <w:ilvl w:val="0"/>
          <w:numId w:val="3"/>
        </w:numPr>
        <w:spacing w:after="0" w:line="240" w:lineRule="auto"/>
        <w:ind w:left="357" w:hanging="360"/>
        <w:rPr>
          <w:rFonts w:ascii="Calibri" w:hAnsi="Calibri" w:cs="Calibri"/>
        </w:rPr>
      </w:pPr>
      <w:r>
        <w:rPr>
          <w:rFonts w:ascii="Calibri" w:hAnsi="Calibri" w:cs="Calibri"/>
        </w:rPr>
        <w:t xml:space="preserve">Attend school events as required. </w:t>
      </w:r>
    </w:p>
    <w:p w:rsidR="008205BD" w:rsidRDefault="00564697">
      <w:pPr>
        <w:numPr>
          <w:ilvl w:val="0"/>
          <w:numId w:val="3"/>
        </w:numPr>
        <w:spacing w:after="0" w:line="240" w:lineRule="auto"/>
        <w:ind w:left="357" w:hanging="360"/>
        <w:rPr>
          <w:rFonts w:ascii="Calibri" w:hAnsi="Calibri" w:cs="Calibri"/>
        </w:rPr>
      </w:pPr>
      <w:r>
        <w:rPr>
          <w:rFonts w:ascii="Calibri" w:hAnsi="Calibri" w:cs="Calibri"/>
        </w:rPr>
        <w:t>Attend relevant meetings and training sessions.</w:t>
      </w:r>
    </w:p>
    <w:p w:rsidR="008205BD" w:rsidRDefault="00564697">
      <w:pPr>
        <w:numPr>
          <w:ilvl w:val="0"/>
          <w:numId w:val="3"/>
        </w:numPr>
        <w:spacing w:after="0" w:line="240" w:lineRule="auto"/>
        <w:ind w:left="357" w:hanging="360"/>
        <w:rPr>
          <w:rFonts w:ascii="Calibri" w:hAnsi="Calibri" w:cs="Calibri"/>
        </w:rPr>
      </w:pPr>
      <w:r>
        <w:rPr>
          <w:rFonts w:ascii="Calibri" w:hAnsi="Calibri" w:cs="Calibri"/>
        </w:rPr>
        <w:t>Keep abreast of developments and changes in fields relevant to the role and communicate to staff as required.</w:t>
      </w:r>
    </w:p>
    <w:p w:rsidR="008205BD" w:rsidRDefault="008205BD">
      <w:pPr>
        <w:spacing w:after="0" w:line="240" w:lineRule="auto"/>
        <w:ind w:left="357" w:firstLine="0"/>
        <w:rPr>
          <w:rFonts w:ascii="Calibri" w:hAnsi="Calibri" w:cs="Calibri"/>
        </w:rPr>
      </w:pPr>
    </w:p>
    <w:p w:rsidR="008205BD" w:rsidRDefault="00564697">
      <w:pPr>
        <w:spacing w:after="239" w:line="259" w:lineRule="auto"/>
        <w:ind w:left="0" w:firstLine="0"/>
        <w:jc w:val="left"/>
        <w:rPr>
          <w:rFonts w:ascii="Calibri" w:hAnsi="Calibri" w:cs="Calibri"/>
          <w:b/>
        </w:rPr>
      </w:pPr>
      <w:r>
        <w:rPr>
          <w:rFonts w:ascii="Calibri" w:hAnsi="Calibri" w:cs="Calibri"/>
          <w:b/>
        </w:rPr>
        <w:t xml:space="preserve">Special Conditions of Service </w:t>
      </w:r>
    </w:p>
    <w:p w:rsidR="008205BD" w:rsidRDefault="00564697">
      <w:pPr>
        <w:spacing w:after="234"/>
        <w:ind w:left="-15" w:firstLine="0"/>
        <w:rPr>
          <w:rFonts w:ascii="Calibri" w:hAnsi="Calibri" w:cs="Calibri"/>
        </w:rPr>
      </w:pPr>
      <w:r>
        <w:rPr>
          <w:rFonts w:ascii="Calibri" w:hAnsi="Calibri" w:cs="Calibri"/>
        </w:rPr>
        <w:t>Because of the nature of the post, candidates are not entitled to withhold information regarding convictions by vi</w:t>
      </w:r>
      <w:r>
        <w:rPr>
          <w:rFonts w:ascii="Calibri" w:hAnsi="Calibri" w:cs="Calibri"/>
        </w:rPr>
        <w:t xml:space="preserve">rtue of the Rehabilitation of Offenders Act 1971 [Exemptions] Order 1975, as amended. Candidates are required to give details of any convictions on their Application Form and are expected to disclose such information at the Appointment Interview. </w:t>
      </w:r>
    </w:p>
    <w:p w:rsidR="008205BD" w:rsidRDefault="00564697">
      <w:pPr>
        <w:spacing w:after="236"/>
        <w:ind w:left="-15" w:firstLine="0"/>
        <w:rPr>
          <w:rFonts w:ascii="Calibri" w:hAnsi="Calibri" w:cs="Calibri"/>
        </w:rPr>
      </w:pPr>
      <w:r>
        <w:rPr>
          <w:rFonts w:ascii="Calibri" w:hAnsi="Calibri" w:cs="Calibri"/>
        </w:rPr>
        <w:t xml:space="preserve">Because </w:t>
      </w:r>
      <w:r>
        <w:rPr>
          <w:rFonts w:ascii="Calibri" w:hAnsi="Calibri" w:cs="Calibri"/>
        </w:rPr>
        <w:t>this post allows substantial access to children, candidates are required to comply with procedures in relation to Police Checks. Prior to taking up the post,  the successful candidate will be required to give written permission to the School to ascertain d</w:t>
      </w:r>
      <w:r>
        <w:rPr>
          <w:rFonts w:ascii="Calibri" w:hAnsi="Calibri" w:cs="Calibri"/>
        </w:rPr>
        <w:t xml:space="preserve">etails from the Police regarding any convictions against them and, as appropriate, the nature of such convictions. </w:t>
      </w:r>
    </w:p>
    <w:p w:rsidR="008205BD" w:rsidRDefault="00564697">
      <w:pPr>
        <w:pStyle w:val="Heading1"/>
        <w:ind w:left="-5"/>
        <w:rPr>
          <w:rFonts w:ascii="Calibri" w:hAnsi="Calibri" w:cs="Calibri"/>
        </w:rPr>
      </w:pPr>
      <w:r>
        <w:rPr>
          <w:rFonts w:ascii="Calibri" w:hAnsi="Calibri" w:cs="Calibri"/>
        </w:rPr>
        <w:t xml:space="preserve">Equal Opportunities </w:t>
      </w:r>
    </w:p>
    <w:p w:rsidR="008205BD" w:rsidRDefault="00564697">
      <w:pPr>
        <w:spacing w:after="236"/>
        <w:ind w:left="-15" w:firstLine="0"/>
        <w:rPr>
          <w:rFonts w:ascii="Calibri" w:hAnsi="Calibri" w:cs="Calibri"/>
        </w:rPr>
      </w:pPr>
      <w:r>
        <w:rPr>
          <w:rFonts w:ascii="Calibri" w:hAnsi="Calibri" w:cs="Calibri"/>
        </w:rPr>
        <w:t xml:space="preserve">The </w:t>
      </w:r>
      <w:proofErr w:type="spellStart"/>
      <w:r>
        <w:rPr>
          <w:rFonts w:ascii="Calibri" w:hAnsi="Calibri" w:cs="Calibri"/>
        </w:rPr>
        <w:t>postholder</w:t>
      </w:r>
      <w:proofErr w:type="spellEnd"/>
      <w:r>
        <w:rPr>
          <w:rFonts w:ascii="Calibri" w:hAnsi="Calibri" w:cs="Calibri"/>
        </w:rPr>
        <w:t xml:space="preserve"> will be expected to carry out all duties in the context of and in compliance with the School’s Equal Opp</w:t>
      </w:r>
      <w:r>
        <w:rPr>
          <w:rFonts w:ascii="Calibri" w:hAnsi="Calibri" w:cs="Calibri"/>
        </w:rPr>
        <w:t xml:space="preserve">ortunities Policies. </w:t>
      </w:r>
    </w:p>
    <w:p w:rsidR="008205BD" w:rsidRDefault="00564697">
      <w:pPr>
        <w:spacing w:after="237" w:line="259" w:lineRule="auto"/>
        <w:ind w:left="0" w:firstLine="0"/>
        <w:jc w:val="left"/>
      </w:pPr>
      <w:r>
        <w:t xml:space="preserve"> </w:t>
      </w:r>
    </w:p>
    <w:p w:rsidR="008205BD" w:rsidRDefault="00564697">
      <w:pPr>
        <w:spacing w:after="239" w:line="259" w:lineRule="auto"/>
        <w:ind w:left="0" w:firstLine="0"/>
        <w:jc w:val="left"/>
      </w:pPr>
      <w:r>
        <w:t xml:space="preserve"> </w:t>
      </w:r>
    </w:p>
    <w:p w:rsidR="008205BD" w:rsidRDefault="008205BD">
      <w:pPr>
        <w:sectPr w:rsidR="008205BD">
          <w:headerReference w:type="even" r:id="rId7"/>
          <w:footerReference w:type="even" r:id="rId8"/>
          <w:footerReference w:type="default" r:id="rId9"/>
          <w:headerReference w:type="first" r:id="rId10"/>
          <w:footerReference w:type="first" r:id="rId11"/>
          <w:pgSz w:w="11906" w:h="16838"/>
          <w:pgMar w:top="1134" w:right="1134" w:bottom="1134" w:left="1191" w:header="595" w:footer="567" w:gutter="0"/>
          <w:cols w:space="720"/>
        </w:sectPr>
      </w:pPr>
    </w:p>
    <w:p w:rsidR="008205BD" w:rsidRDefault="00564697">
      <w:pPr>
        <w:pStyle w:val="Heading1"/>
        <w:spacing w:after="0"/>
        <w:ind w:left="-297"/>
        <w:rPr>
          <w:rFonts w:asciiTheme="minorHAnsi" w:hAnsiTheme="minorHAnsi" w:cstheme="minorHAnsi"/>
        </w:rPr>
      </w:pPr>
      <w:r>
        <w:rPr>
          <w:rFonts w:asciiTheme="minorHAnsi" w:hAnsiTheme="minorHAnsi" w:cstheme="minorHAnsi"/>
        </w:rPr>
        <w:lastRenderedPageBreak/>
        <w:t xml:space="preserve">FINANCE ASSISTANT: PERSON SPECIFICATION </w:t>
      </w:r>
    </w:p>
    <w:tbl>
      <w:tblPr>
        <w:tblStyle w:val="TableGrid"/>
        <w:tblW w:w="14559" w:type="dxa"/>
        <w:tblInd w:w="-300" w:type="dxa"/>
        <w:tblCellMar>
          <w:top w:w="58" w:type="dxa"/>
          <w:left w:w="108" w:type="dxa"/>
          <w:bottom w:w="81" w:type="dxa"/>
          <w:right w:w="37" w:type="dxa"/>
        </w:tblCellMar>
        <w:tblLook w:val="04A0" w:firstRow="1" w:lastRow="0" w:firstColumn="1" w:lastColumn="0" w:noHBand="0" w:noVBand="1"/>
      </w:tblPr>
      <w:tblGrid>
        <w:gridCol w:w="6108"/>
        <w:gridCol w:w="5858"/>
        <w:gridCol w:w="2593"/>
      </w:tblGrid>
      <w:tr w:rsidR="008205BD">
        <w:trPr>
          <w:trHeight w:val="628"/>
        </w:trPr>
        <w:tc>
          <w:tcPr>
            <w:tcW w:w="610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205BD" w:rsidRDefault="00564697">
            <w:pPr>
              <w:spacing w:after="0" w:line="259" w:lineRule="auto"/>
              <w:ind w:left="0" w:firstLine="0"/>
              <w:jc w:val="left"/>
              <w:rPr>
                <w:rFonts w:ascii="Calibri" w:hAnsi="Calibri" w:cs="Calibri"/>
              </w:rPr>
            </w:pPr>
            <w:r>
              <w:rPr>
                <w:rFonts w:ascii="Calibri" w:hAnsi="Calibri" w:cs="Calibri"/>
                <w:b/>
              </w:rPr>
              <w:t xml:space="preserve">Essential </w:t>
            </w:r>
          </w:p>
        </w:tc>
        <w:tc>
          <w:tcPr>
            <w:tcW w:w="585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205BD" w:rsidRDefault="00564697">
            <w:pPr>
              <w:spacing w:after="0" w:line="259" w:lineRule="auto"/>
              <w:ind w:left="1" w:firstLine="0"/>
              <w:jc w:val="left"/>
              <w:rPr>
                <w:rFonts w:ascii="Calibri" w:hAnsi="Calibri" w:cs="Calibri"/>
              </w:rPr>
            </w:pPr>
            <w:r>
              <w:rPr>
                <w:rFonts w:ascii="Calibri" w:hAnsi="Calibri" w:cs="Calibri"/>
                <w:b/>
              </w:rPr>
              <w:t xml:space="preserve">Desirable </w:t>
            </w:r>
          </w:p>
        </w:tc>
        <w:tc>
          <w:tcPr>
            <w:tcW w:w="259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205BD" w:rsidRDefault="00564697">
            <w:pPr>
              <w:spacing w:after="0" w:line="259" w:lineRule="auto"/>
              <w:ind w:left="0" w:firstLine="0"/>
              <w:jc w:val="left"/>
              <w:rPr>
                <w:rFonts w:ascii="Calibri" w:hAnsi="Calibri" w:cs="Calibri"/>
              </w:rPr>
            </w:pPr>
            <w:r>
              <w:rPr>
                <w:rFonts w:ascii="Calibri" w:hAnsi="Calibri" w:cs="Calibri"/>
                <w:b/>
              </w:rPr>
              <w:t xml:space="preserve">Evidence </w:t>
            </w:r>
          </w:p>
        </w:tc>
      </w:tr>
      <w:tr w:rsidR="008205BD">
        <w:trPr>
          <w:trHeight w:val="3412"/>
        </w:trPr>
        <w:tc>
          <w:tcPr>
            <w:tcW w:w="6108" w:type="dxa"/>
            <w:tcBorders>
              <w:top w:val="single" w:sz="4" w:space="0" w:color="000000"/>
              <w:left w:val="single" w:sz="4" w:space="0" w:color="000000"/>
              <w:bottom w:val="single" w:sz="4" w:space="0" w:color="000000"/>
              <w:right w:val="single" w:sz="4" w:space="0" w:color="000000"/>
            </w:tcBorders>
          </w:tcPr>
          <w:p w:rsidR="008205BD" w:rsidRDefault="00564697">
            <w:pPr>
              <w:spacing w:after="0" w:line="240" w:lineRule="auto"/>
              <w:ind w:left="0" w:firstLine="0"/>
              <w:jc w:val="left"/>
              <w:rPr>
                <w:rFonts w:ascii="Calibri" w:hAnsi="Calibri" w:cs="Calibri"/>
              </w:rPr>
            </w:pPr>
            <w:r>
              <w:rPr>
                <w:rFonts w:ascii="Calibri" w:hAnsi="Calibri" w:cs="Calibri"/>
                <w:b/>
              </w:rPr>
              <w:t>Qualifications and Exper</w:t>
            </w:r>
            <w:r>
              <w:rPr>
                <w:rFonts w:ascii="Calibri" w:hAnsi="Calibri" w:cs="Calibri"/>
              </w:rPr>
              <w:t>i</w:t>
            </w:r>
            <w:r>
              <w:rPr>
                <w:rFonts w:ascii="Calibri" w:hAnsi="Calibri" w:cs="Calibri"/>
                <w:b/>
              </w:rPr>
              <w:t xml:space="preserve">ence: </w:t>
            </w:r>
          </w:p>
          <w:p w:rsidR="008205BD" w:rsidRDefault="00564697">
            <w:pPr>
              <w:pStyle w:val="ListParagraph"/>
              <w:numPr>
                <w:ilvl w:val="0"/>
                <w:numId w:val="15"/>
              </w:numPr>
              <w:spacing w:after="0" w:line="240" w:lineRule="auto"/>
              <w:jc w:val="left"/>
              <w:rPr>
                <w:rFonts w:ascii="Calibri" w:hAnsi="Calibri" w:cs="Calibri"/>
              </w:rPr>
            </w:pPr>
            <w:r>
              <w:rPr>
                <w:rFonts w:ascii="Calibri" w:hAnsi="Calibri" w:cs="Calibri"/>
              </w:rPr>
              <w:t xml:space="preserve">Studied to a minimum standard of GCSE [Grade A*–C] or equivalent, in English and Mathematics. </w:t>
            </w:r>
          </w:p>
          <w:p w:rsidR="008205BD" w:rsidRDefault="00564697">
            <w:pPr>
              <w:pStyle w:val="ListParagraph"/>
              <w:numPr>
                <w:ilvl w:val="0"/>
                <w:numId w:val="15"/>
              </w:numPr>
              <w:spacing w:after="0" w:line="240" w:lineRule="auto"/>
              <w:jc w:val="left"/>
              <w:rPr>
                <w:rFonts w:ascii="Calibri" w:hAnsi="Calibri" w:cs="Calibri"/>
              </w:rPr>
            </w:pPr>
            <w:r>
              <w:rPr>
                <w:rFonts w:ascii="Calibri" w:hAnsi="Calibri" w:cs="Calibri"/>
              </w:rPr>
              <w:t xml:space="preserve">Experience of working in a busy office environment. </w:t>
            </w:r>
          </w:p>
          <w:p w:rsidR="008205BD" w:rsidRDefault="00564697">
            <w:pPr>
              <w:pStyle w:val="ListParagraph"/>
              <w:numPr>
                <w:ilvl w:val="0"/>
                <w:numId w:val="15"/>
              </w:numPr>
              <w:spacing w:after="0" w:line="240" w:lineRule="auto"/>
              <w:jc w:val="left"/>
              <w:rPr>
                <w:rFonts w:ascii="Calibri" w:hAnsi="Calibri" w:cs="Calibri"/>
              </w:rPr>
            </w:pPr>
            <w:r>
              <w:rPr>
                <w:rFonts w:ascii="Calibri" w:hAnsi="Calibri" w:cs="Calibri"/>
              </w:rPr>
              <w:t xml:space="preserve">Previous finance/accounting and administration experience [at </w:t>
            </w:r>
          </w:p>
          <w:p w:rsidR="008205BD" w:rsidRDefault="00564697">
            <w:pPr>
              <w:pStyle w:val="ListParagraph"/>
              <w:numPr>
                <w:ilvl w:val="0"/>
                <w:numId w:val="15"/>
              </w:numPr>
              <w:spacing w:after="0" w:line="240" w:lineRule="auto"/>
              <w:jc w:val="left"/>
              <w:rPr>
                <w:rFonts w:ascii="Calibri" w:hAnsi="Calibri" w:cs="Calibri"/>
              </w:rPr>
            </w:pPr>
            <w:proofErr w:type="gramStart"/>
            <w:r>
              <w:rPr>
                <w:rFonts w:ascii="Calibri" w:hAnsi="Calibri" w:cs="Calibri"/>
              </w:rPr>
              <w:t>least</w:t>
            </w:r>
            <w:proofErr w:type="gramEnd"/>
            <w:r>
              <w:rPr>
                <w:rFonts w:ascii="Calibri" w:hAnsi="Calibri" w:cs="Calibri"/>
              </w:rPr>
              <w:t xml:space="preserve"> one year]. </w:t>
            </w:r>
          </w:p>
          <w:p w:rsidR="008205BD" w:rsidRDefault="008205BD">
            <w:pPr>
              <w:spacing w:after="0" w:line="240" w:lineRule="auto"/>
              <w:ind w:left="0" w:firstLine="0"/>
              <w:jc w:val="left"/>
              <w:rPr>
                <w:rFonts w:ascii="Calibri" w:hAnsi="Calibri" w:cs="Calibri"/>
              </w:rPr>
            </w:pPr>
          </w:p>
          <w:p w:rsidR="008205BD" w:rsidRDefault="00564697">
            <w:pPr>
              <w:spacing w:after="0" w:line="240" w:lineRule="auto"/>
              <w:ind w:left="0" w:firstLine="0"/>
              <w:jc w:val="left"/>
              <w:rPr>
                <w:rFonts w:ascii="Calibri" w:hAnsi="Calibri" w:cs="Calibri"/>
              </w:rPr>
            </w:pPr>
            <w:r>
              <w:rPr>
                <w:rFonts w:ascii="Calibri" w:hAnsi="Calibri" w:cs="Calibri"/>
                <w:b/>
              </w:rPr>
              <w:t xml:space="preserve">Knowledge and Skills: </w:t>
            </w:r>
          </w:p>
          <w:p w:rsidR="008205BD" w:rsidRDefault="00564697">
            <w:pPr>
              <w:pStyle w:val="ListParagraph"/>
              <w:numPr>
                <w:ilvl w:val="0"/>
                <w:numId w:val="16"/>
              </w:numPr>
              <w:spacing w:after="0" w:line="240" w:lineRule="auto"/>
              <w:ind w:right="71"/>
              <w:jc w:val="left"/>
              <w:rPr>
                <w:rFonts w:ascii="Calibri" w:hAnsi="Calibri" w:cs="Calibri"/>
              </w:rPr>
            </w:pPr>
            <w:r>
              <w:rPr>
                <w:rFonts w:ascii="Calibri" w:hAnsi="Calibri" w:cs="Calibri"/>
              </w:rPr>
              <w:t xml:space="preserve">Ability to build and form good relationships with colleagues and students. </w:t>
            </w:r>
          </w:p>
          <w:p w:rsidR="008205BD" w:rsidRDefault="00564697">
            <w:pPr>
              <w:pStyle w:val="ListParagraph"/>
              <w:numPr>
                <w:ilvl w:val="0"/>
                <w:numId w:val="16"/>
              </w:numPr>
              <w:spacing w:after="0" w:line="240" w:lineRule="auto"/>
              <w:ind w:right="71"/>
              <w:jc w:val="left"/>
              <w:rPr>
                <w:rFonts w:ascii="Calibri" w:hAnsi="Calibri" w:cs="Calibri"/>
              </w:rPr>
            </w:pPr>
            <w:r>
              <w:rPr>
                <w:rFonts w:ascii="Calibri" w:hAnsi="Calibri" w:cs="Calibri"/>
              </w:rPr>
              <w:t xml:space="preserve">Ability to work constructively as part of a team, understanding school roles and responsibilities including own. </w:t>
            </w:r>
          </w:p>
          <w:p w:rsidR="008205BD" w:rsidRDefault="00564697">
            <w:pPr>
              <w:pStyle w:val="ListParagraph"/>
              <w:numPr>
                <w:ilvl w:val="0"/>
                <w:numId w:val="16"/>
              </w:numPr>
              <w:spacing w:after="0" w:line="240" w:lineRule="auto"/>
              <w:ind w:right="71"/>
              <w:jc w:val="left"/>
              <w:rPr>
                <w:rFonts w:ascii="Calibri" w:hAnsi="Calibri" w:cs="Calibri"/>
              </w:rPr>
            </w:pPr>
            <w:r>
              <w:rPr>
                <w:rFonts w:ascii="Calibri" w:hAnsi="Calibri" w:cs="Calibri"/>
              </w:rPr>
              <w:t>Verbal and written communication skills appropriate to the need to communicate effectively with colleagues, students and suppliers/contractors</w:t>
            </w:r>
            <w:r>
              <w:rPr>
                <w:rFonts w:ascii="Calibri" w:hAnsi="Calibri" w:cs="Calibri"/>
              </w:rPr>
              <w:t xml:space="preserve">. </w:t>
            </w:r>
          </w:p>
          <w:p w:rsidR="008205BD" w:rsidRDefault="00564697">
            <w:pPr>
              <w:pStyle w:val="ListParagraph"/>
              <w:numPr>
                <w:ilvl w:val="0"/>
                <w:numId w:val="16"/>
              </w:numPr>
              <w:spacing w:after="0" w:line="240" w:lineRule="auto"/>
              <w:jc w:val="left"/>
              <w:rPr>
                <w:rFonts w:ascii="Calibri" w:hAnsi="Calibri" w:cs="Calibri"/>
              </w:rPr>
            </w:pPr>
            <w:r>
              <w:rPr>
                <w:rFonts w:ascii="Calibri" w:hAnsi="Calibri" w:cs="Calibri"/>
              </w:rPr>
              <w:t>Good standard of numeracy and literacy skills.</w:t>
            </w:r>
          </w:p>
          <w:p w:rsidR="008205BD" w:rsidRDefault="00564697">
            <w:pPr>
              <w:pStyle w:val="ListParagraph"/>
              <w:numPr>
                <w:ilvl w:val="0"/>
                <w:numId w:val="16"/>
              </w:numPr>
              <w:spacing w:after="0" w:line="240" w:lineRule="auto"/>
              <w:jc w:val="left"/>
              <w:rPr>
                <w:rFonts w:ascii="Calibri" w:hAnsi="Calibri" w:cs="Calibri"/>
              </w:rPr>
            </w:pPr>
            <w:r>
              <w:rPr>
                <w:rFonts w:ascii="Calibri" w:hAnsi="Calibri" w:cs="Calibri"/>
              </w:rPr>
              <w:t xml:space="preserve">Ability to proficiently use office computer and finance software including word-processing, spreadsheet, database and internet systems. </w:t>
            </w:r>
          </w:p>
          <w:p w:rsidR="008205BD" w:rsidRDefault="00564697">
            <w:pPr>
              <w:pStyle w:val="ListParagraph"/>
              <w:numPr>
                <w:ilvl w:val="0"/>
                <w:numId w:val="16"/>
              </w:numPr>
              <w:spacing w:after="0" w:line="240" w:lineRule="auto"/>
              <w:jc w:val="left"/>
              <w:rPr>
                <w:rFonts w:ascii="Calibri" w:hAnsi="Calibri" w:cs="Calibri"/>
              </w:rPr>
            </w:pPr>
            <w:r>
              <w:rPr>
                <w:rFonts w:ascii="Calibri" w:hAnsi="Calibri" w:cs="Calibri"/>
              </w:rPr>
              <w:t xml:space="preserve">Ability to absorb and understand a wide range of information. </w:t>
            </w:r>
          </w:p>
          <w:p w:rsidR="008205BD" w:rsidRDefault="00564697">
            <w:pPr>
              <w:pStyle w:val="ListParagraph"/>
              <w:numPr>
                <w:ilvl w:val="0"/>
                <w:numId w:val="16"/>
              </w:numPr>
              <w:spacing w:after="0" w:line="240" w:lineRule="auto"/>
              <w:jc w:val="left"/>
              <w:rPr>
                <w:rFonts w:ascii="Calibri" w:hAnsi="Calibri" w:cs="Calibri"/>
              </w:rPr>
            </w:pPr>
            <w:r>
              <w:rPr>
                <w:rFonts w:ascii="Calibri" w:hAnsi="Calibri" w:cs="Calibri"/>
              </w:rPr>
              <w:t>Abilit</w:t>
            </w:r>
            <w:r>
              <w:rPr>
                <w:rFonts w:ascii="Calibri" w:hAnsi="Calibri" w:cs="Calibri"/>
              </w:rPr>
              <w:t>y to maintain accurate records and filing systems.</w:t>
            </w:r>
          </w:p>
          <w:p w:rsidR="008205BD" w:rsidRDefault="00564697">
            <w:pPr>
              <w:pStyle w:val="ListParagraph"/>
              <w:numPr>
                <w:ilvl w:val="0"/>
                <w:numId w:val="16"/>
              </w:numPr>
              <w:spacing w:after="0" w:line="240" w:lineRule="auto"/>
              <w:jc w:val="left"/>
              <w:rPr>
                <w:rFonts w:ascii="Calibri" w:hAnsi="Calibri" w:cs="Calibri"/>
              </w:rPr>
            </w:pPr>
            <w:r>
              <w:rPr>
                <w:rFonts w:ascii="Calibri" w:hAnsi="Calibri" w:cs="Calibri"/>
              </w:rPr>
              <w:t>Ability to deal with confidential data/issues appropriately.</w:t>
            </w:r>
          </w:p>
          <w:p w:rsidR="008205BD" w:rsidRDefault="008205BD">
            <w:pPr>
              <w:spacing w:after="0" w:line="240" w:lineRule="auto"/>
              <w:jc w:val="left"/>
              <w:rPr>
                <w:rFonts w:ascii="Calibri" w:hAnsi="Calibri" w:cs="Calibri"/>
              </w:rPr>
            </w:pPr>
          </w:p>
          <w:p w:rsidR="008205BD" w:rsidRDefault="008205BD">
            <w:pPr>
              <w:spacing w:after="0" w:line="240" w:lineRule="auto"/>
              <w:jc w:val="left"/>
              <w:rPr>
                <w:rFonts w:ascii="Calibri" w:hAnsi="Calibri" w:cs="Calibri"/>
              </w:rPr>
            </w:pPr>
          </w:p>
          <w:p w:rsidR="008205BD" w:rsidRDefault="008205BD">
            <w:pPr>
              <w:spacing w:after="0" w:line="240" w:lineRule="auto"/>
              <w:jc w:val="left"/>
              <w:rPr>
                <w:rFonts w:ascii="Calibri" w:hAnsi="Calibri" w:cs="Calibri"/>
              </w:rPr>
            </w:pPr>
          </w:p>
        </w:tc>
        <w:tc>
          <w:tcPr>
            <w:tcW w:w="5858" w:type="dxa"/>
            <w:tcBorders>
              <w:top w:val="single" w:sz="4" w:space="0" w:color="000000"/>
              <w:left w:val="single" w:sz="4" w:space="0" w:color="000000"/>
              <w:bottom w:val="single" w:sz="4" w:space="0" w:color="000000"/>
              <w:right w:val="single" w:sz="4" w:space="0" w:color="000000"/>
            </w:tcBorders>
          </w:tcPr>
          <w:p w:rsidR="008205BD" w:rsidRDefault="00564697">
            <w:pPr>
              <w:spacing w:after="94" w:line="259" w:lineRule="auto"/>
              <w:ind w:left="1" w:firstLine="0"/>
              <w:jc w:val="left"/>
              <w:rPr>
                <w:rFonts w:ascii="Calibri" w:hAnsi="Calibri" w:cs="Calibri"/>
              </w:rPr>
            </w:pPr>
            <w:r>
              <w:rPr>
                <w:rFonts w:ascii="Calibri" w:hAnsi="Calibri" w:cs="Calibri"/>
                <w:b/>
              </w:rPr>
              <w:t xml:space="preserve">Qualifications and Experience: </w:t>
            </w:r>
          </w:p>
          <w:p w:rsidR="008205BD" w:rsidRDefault="00564697">
            <w:pPr>
              <w:numPr>
                <w:ilvl w:val="0"/>
                <w:numId w:val="6"/>
              </w:numPr>
              <w:spacing w:after="0" w:line="240" w:lineRule="auto"/>
              <w:ind w:left="568" w:hanging="284"/>
              <w:jc w:val="left"/>
              <w:rPr>
                <w:rFonts w:ascii="Calibri" w:hAnsi="Calibri" w:cs="Calibri"/>
              </w:rPr>
            </w:pPr>
            <w:r>
              <w:rPr>
                <w:rFonts w:ascii="Calibri" w:hAnsi="Calibri" w:cs="Calibri"/>
              </w:rPr>
              <w:t xml:space="preserve">Finance/Accounting related qualifications. </w:t>
            </w:r>
          </w:p>
          <w:p w:rsidR="008205BD" w:rsidRDefault="00564697">
            <w:pPr>
              <w:numPr>
                <w:ilvl w:val="0"/>
                <w:numId w:val="6"/>
              </w:numPr>
              <w:spacing w:after="0" w:line="240" w:lineRule="auto"/>
              <w:ind w:left="568" w:hanging="284"/>
              <w:jc w:val="left"/>
              <w:rPr>
                <w:rFonts w:ascii="Calibri" w:hAnsi="Calibri" w:cs="Calibri"/>
              </w:rPr>
            </w:pPr>
            <w:r>
              <w:rPr>
                <w:rFonts w:ascii="Calibri" w:hAnsi="Calibri" w:cs="Calibri"/>
              </w:rPr>
              <w:t>Experience of working in a school or similar establishment.</w:t>
            </w:r>
          </w:p>
          <w:p w:rsidR="008205BD" w:rsidRDefault="008205BD">
            <w:pPr>
              <w:spacing w:after="0" w:line="240" w:lineRule="auto"/>
              <w:jc w:val="left"/>
              <w:rPr>
                <w:rFonts w:ascii="Calibri" w:hAnsi="Calibri" w:cs="Calibri"/>
              </w:rPr>
            </w:pPr>
          </w:p>
          <w:p w:rsidR="008205BD" w:rsidRDefault="008205BD">
            <w:pPr>
              <w:spacing w:after="0" w:line="240" w:lineRule="auto"/>
              <w:jc w:val="left"/>
              <w:rPr>
                <w:rFonts w:ascii="Calibri" w:hAnsi="Calibri" w:cs="Calibri"/>
              </w:rPr>
            </w:pPr>
          </w:p>
          <w:p w:rsidR="008205BD" w:rsidRDefault="008205BD">
            <w:pPr>
              <w:spacing w:after="94" w:line="259" w:lineRule="auto"/>
              <w:ind w:left="0" w:firstLine="0"/>
              <w:jc w:val="left"/>
              <w:rPr>
                <w:rFonts w:ascii="Calibri" w:hAnsi="Calibri" w:cs="Calibri"/>
                <w:b/>
              </w:rPr>
            </w:pPr>
          </w:p>
          <w:p w:rsidR="008205BD" w:rsidRDefault="00564697">
            <w:pPr>
              <w:spacing w:after="94" w:line="259" w:lineRule="auto"/>
              <w:ind w:left="0" w:firstLine="0"/>
              <w:jc w:val="left"/>
              <w:rPr>
                <w:rFonts w:ascii="Calibri" w:hAnsi="Calibri" w:cs="Calibri"/>
              </w:rPr>
            </w:pPr>
            <w:r>
              <w:rPr>
                <w:rFonts w:ascii="Calibri" w:hAnsi="Calibri" w:cs="Calibri"/>
                <w:b/>
              </w:rPr>
              <w:t xml:space="preserve">Knowledge and Skills: </w:t>
            </w:r>
          </w:p>
          <w:p w:rsidR="008205BD" w:rsidRDefault="00564697">
            <w:pPr>
              <w:numPr>
                <w:ilvl w:val="0"/>
                <w:numId w:val="8"/>
              </w:numPr>
              <w:spacing w:after="266" w:line="259" w:lineRule="auto"/>
              <w:ind w:right="72" w:hanging="286"/>
              <w:rPr>
                <w:rFonts w:ascii="Calibri" w:hAnsi="Calibri" w:cs="Calibri"/>
              </w:rPr>
            </w:pPr>
            <w:r>
              <w:rPr>
                <w:rFonts w:ascii="Calibri" w:hAnsi="Calibri" w:cs="Calibri"/>
              </w:rPr>
              <w:t xml:space="preserve">Working knowledge of SIMS, financial and personnel software packages. </w:t>
            </w:r>
          </w:p>
          <w:p w:rsidR="008205BD" w:rsidRDefault="00564697">
            <w:pPr>
              <w:numPr>
                <w:ilvl w:val="0"/>
                <w:numId w:val="8"/>
              </w:numPr>
              <w:spacing w:after="263" w:line="265" w:lineRule="auto"/>
              <w:ind w:right="72" w:hanging="286"/>
              <w:rPr>
                <w:rFonts w:ascii="Calibri" w:hAnsi="Calibri" w:cs="Calibri"/>
              </w:rPr>
            </w:pPr>
            <w:r>
              <w:rPr>
                <w:rFonts w:ascii="Calibri" w:hAnsi="Calibri" w:cs="Calibri"/>
              </w:rPr>
              <w:t xml:space="preserve">Working </w:t>
            </w:r>
            <w:r>
              <w:rPr>
                <w:rFonts w:ascii="Calibri" w:hAnsi="Calibri" w:cs="Calibri"/>
              </w:rPr>
              <w:tab/>
              <w:t xml:space="preserve">knowledge of payroll/pension provision. </w:t>
            </w:r>
          </w:p>
          <w:p w:rsidR="008205BD" w:rsidRDefault="00564697">
            <w:pPr>
              <w:numPr>
                <w:ilvl w:val="0"/>
                <w:numId w:val="8"/>
              </w:numPr>
              <w:spacing w:after="237" w:line="259" w:lineRule="auto"/>
              <w:ind w:right="72" w:hanging="286"/>
              <w:rPr>
                <w:rFonts w:ascii="Calibri" w:hAnsi="Calibri" w:cs="Calibri"/>
              </w:rPr>
            </w:pPr>
            <w:r>
              <w:rPr>
                <w:rFonts w:ascii="Calibri" w:hAnsi="Calibri" w:cs="Calibri"/>
              </w:rPr>
              <w:t xml:space="preserve">Working knowledge of relevant policies, procedures, codes of practice, and awareness of relevant legislation - such as the Schools’ Financial Value Standard. </w:t>
            </w:r>
          </w:p>
          <w:p w:rsidR="008205BD" w:rsidRDefault="00564697">
            <w:pPr>
              <w:spacing w:after="0" w:line="240" w:lineRule="auto"/>
              <w:jc w:val="left"/>
              <w:rPr>
                <w:rFonts w:ascii="Calibri" w:hAnsi="Calibri" w:cs="Calibri"/>
              </w:rPr>
            </w:pPr>
            <w:r>
              <w:rPr>
                <w:rFonts w:ascii="Calibri" w:hAnsi="Calibri" w:cs="Calibri"/>
              </w:rPr>
              <w:t xml:space="preserve"> </w:t>
            </w:r>
          </w:p>
          <w:p w:rsidR="008205BD" w:rsidRDefault="008205BD">
            <w:pPr>
              <w:rPr>
                <w:rFonts w:ascii="Calibri" w:hAnsi="Calibri" w:cs="Calibri"/>
              </w:rPr>
            </w:pPr>
          </w:p>
          <w:p w:rsidR="008205BD" w:rsidRDefault="008205BD">
            <w:pPr>
              <w:jc w:val="center"/>
              <w:rPr>
                <w:rFonts w:ascii="Calibri" w:hAnsi="Calibri" w:cs="Calibri"/>
              </w:rPr>
            </w:pPr>
          </w:p>
        </w:tc>
        <w:tc>
          <w:tcPr>
            <w:tcW w:w="2593" w:type="dxa"/>
            <w:vMerge w:val="restart"/>
            <w:tcBorders>
              <w:top w:val="single" w:sz="4" w:space="0" w:color="000000"/>
              <w:left w:val="single" w:sz="4" w:space="0" w:color="000000"/>
              <w:right w:val="single" w:sz="4" w:space="0" w:color="000000"/>
            </w:tcBorders>
          </w:tcPr>
          <w:p w:rsidR="008205BD" w:rsidRDefault="00564697">
            <w:pPr>
              <w:pStyle w:val="ListParagraph"/>
              <w:numPr>
                <w:ilvl w:val="0"/>
                <w:numId w:val="17"/>
              </w:numPr>
              <w:spacing w:after="0" w:line="259" w:lineRule="auto"/>
              <w:jc w:val="left"/>
              <w:rPr>
                <w:rFonts w:asciiTheme="minorHAnsi" w:hAnsiTheme="minorHAnsi" w:cstheme="minorHAnsi"/>
              </w:rPr>
            </w:pPr>
            <w:r>
              <w:rPr>
                <w:rFonts w:asciiTheme="minorHAnsi" w:hAnsiTheme="minorHAnsi" w:cstheme="minorHAnsi"/>
              </w:rPr>
              <w:t>Application Form</w:t>
            </w:r>
          </w:p>
          <w:p w:rsidR="008205BD" w:rsidRDefault="008205BD">
            <w:pPr>
              <w:spacing w:after="0" w:line="259" w:lineRule="auto"/>
              <w:jc w:val="left"/>
              <w:rPr>
                <w:rFonts w:asciiTheme="minorHAnsi" w:hAnsiTheme="minorHAnsi" w:cstheme="minorHAnsi"/>
              </w:rPr>
            </w:pPr>
          </w:p>
          <w:p w:rsidR="008205BD" w:rsidRDefault="00564697">
            <w:pPr>
              <w:pStyle w:val="ListParagraph"/>
              <w:numPr>
                <w:ilvl w:val="0"/>
                <w:numId w:val="17"/>
              </w:numPr>
              <w:spacing w:after="0" w:line="259" w:lineRule="auto"/>
              <w:jc w:val="left"/>
              <w:rPr>
                <w:rFonts w:asciiTheme="minorHAnsi" w:hAnsiTheme="minorHAnsi" w:cstheme="minorHAnsi"/>
              </w:rPr>
            </w:pPr>
            <w:r>
              <w:rPr>
                <w:rFonts w:asciiTheme="minorHAnsi" w:hAnsiTheme="minorHAnsi" w:cstheme="minorHAnsi"/>
              </w:rPr>
              <w:t>Letter of Application</w:t>
            </w:r>
          </w:p>
          <w:p w:rsidR="008205BD" w:rsidRDefault="008205BD">
            <w:pPr>
              <w:pStyle w:val="ListParagraph"/>
              <w:rPr>
                <w:rFonts w:asciiTheme="minorHAnsi" w:hAnsiTheme="minorHAnsi" w:cstheme="minorHAnsi"/>
              </w:rPr>
            </w:pPr>
          </w:p>
          <w:p w:rsidR="008205BD" w:rsidRDefault="00564697">
            <w:pPr>
              <w:pStyle w:val="ListParagraph"/>
              <w:numPr>
                <w:ilvl w:val="0"/>
                <w:numId w:val="17"/>
              </w:numPr>
              <w:spacing w:after="0" w:line="259" w:lineRule="auto"/>
              <w:jc w:val="left"/>
              <w:rPr>
                <w:rFonts w:asciiTheme="minorHAnsi" w:hAnsiTheme="minorHAnsi" w:cstheme="minorHAnsi"/>
              </w:rPr>
            </w:pPr>
            <w:r>
              <w:rPr>
                <w:rFonts w:asciiTheme="minorHAnsi" w:hAnsiTheme="minorHAnsi" w:cstheme="minorHAnsi"/>
              </w:rPr>
              <w:t>Certificates (available at interview)</w:t>
            </w:r>
          </w:p>
        </w:tc>
      </w:tr>
      <w:tr w:rsidR="008205BD">
        <w:tblPrEx>
          <w:tblCellMar>
            <w:bottom w:w="83" w:type="dxa"/>
            <w:right w:w="38" w:type="dxa"/>
          </w:tblCellMar>
        </w:tblPrEx>
        <w:trPr>
          <w:trHeight w:val="4590"/>
        </w:trPr>
        <w:tc>
          <w:tcPr>
            <w:tcW w:w="6108" w:type="dxa"/>
            <w:tcBorders>
              <w:top w:val="single" w:sz="4" w:space="0" w:color="000000"/>
              <w:left w:val="single" w:sz="4" w:space="0" w:color="000000"/>
              <w:bottom w:val="single" w:sz="4" w:space="0" w:color="000000"/>
              <w:right w:val="single" w:sz="4" w:space="0" w:color="000000"/>
            </w:tcBorders>
            <w:vAlign w:val="center"/>
          </w:tcPr>
          <w:p w:rsidR="008205BD" w:rsidRDefault="00564697">
            <w:pPr>
              <w:spacing w:after="94" w:line="259" w:lineRule="auto"/>
              <w:ind w:left="0" w:firstLine="0"/>
              <w:jc w:val="left"/>
              <w:rPr>
                <w:rFonts w:ascii="Calibri" w:hAnsi="Calibri" w:cs="Calibri"/>
              </w:rPr>
            </w:pPr>
            <w:r>
              <w:rPr>
                <w:rFonts w:ascii="Calibri" w:hAnsi="Calibri" w:cs="Calibri"/>
                <w:b/>
              </w:rPr>
              <w:lastRenderedPageBreak/>
              <w:t xml:space="preserve">Personal Qualities: </w:t>
            </w:r>
          </w:p>
          <w:p w:rsidR="008205BD" w:rsidRDefault="00564697">
            <w:pPr>
              <w:numPr>
                <w:ilvl w:val="0"/>
                <w:numId w:val="10"/>
              </w:numPr>
              <w:spacing w:after="0" w:line="240" w:lineRule="auto"/>
              <w:ind w:left="568" w:hanging="284"/>
              <w:jc w:val="left"/>
              <w:rPr>
                <w:rFonts w:ascii="Calibri" w:hAnsi="Calibri" w:cs="Calibri"/>
              </w:rPr>
            </w:pPr>
            <w:r>
              <w:rPr>
                <w:rFonts w:ascii="Calibri" w:hAnsi="Calibri" w:cs="Calibri"/>
              </w:rPr>
              <w:t xml:space="preserve">Initiative and ability to prioritise one’s own work. </w:t>
            </w:r>
          </w:p>
          <w:p w:rsidR="008205BD" w:rsidRDefault="00564697">
            <w:pPr>
              <w:numPr>
                <w:ilvl w:val="0"/>
                <w:numId w:val="10"/>
              </w:numPr>
              <w:spacing w:after="0" w:line="240" w:lineRule="auto"/>
              <w:ind w:left="568" w:hanging="284"/>
              <w:jc w:val="left"/>
              <w:rPr>
                <w:rFonts w:ascii="Calibri" w:hAnsi="Calibri" w:cs="Calibri"/>
              </w:rPr>
            </w:pPr>
            <w:r>
              <w:rPr>
                <w:rFonts w:ascii="Calibri" w:hAnsi="Calibri" w:cs="Calibri"/>
              </w:rPr>
              <w:t xml:space="preserve">Able to follow direction and work in collaboration with line manager. </w:t>
            </w:r>
          </w:p>
          <w:p w:rsidR="008205BD" w:rsidRDefault="00564697">
            <w:pPr>
              <w:numPr>
                <w:ilvl w:val="0"/>
                <w:numId w:val="10"/>
              </w:numPr>
              <w:spacing w:after="0" w:line="240" w:lineRule="auto"/>
              <w:ind w:left="568" w:hanging="284"/>
              <w:jc w:val="left"/>
              <w:rPr>
                <w:rFonts w:ascii="Calibri" w:hAnsi="Calibri" w:cs="Calibri"/>
              </w:rPr>
            </w:pPr>
            <w:r>
              <w:rPr>
                <w:rFonts w:ascii="Calibri" w:hAnsi="Calibri" w:cs="Calibri"/>
              </w:rPr>
              <w:t xml:space="preserve">Able to work flexibly to meet deadlines and respond to unplanned situations. </w:t>
            </w:r>
          </w:p>
          <w:p w:rsidR="008205BD" w:rsidRDefault="00564697">
            <w:pPr>
              <w:numPr>
                <w:ilvl w:val="0"/>
                <w:numId w:val="10"/>
              </w:numPr>
              <w:spacing w:after="0" w:line="240" w:lineRule="auto"/>
              <w:ind w:left="568" w:hanging="284"/>
              <w:jc w:val="left"/>
              <w:rPr>
                <w:rFonts w:ascii="Calibri" w:hAnsi="Calibri" w:cs="Calibri"/>
              </w:rPr>
            </w:pPr>
            <w:r>
              <w:rPr>
                <w:rFonts w:ascii="Calibri" w:hAnsi="Calibri" w:cs="Calibri"/>
              </w:rPr>
              <w:t xml:space="preserve">Able to attend evening meetings </w:t>
            </w:r>
            <w:r>
              <w:rPr>
                <w:rFonts w:ascii="Calibri" w:hAnsi="Calibri" w:cs="Calibri"/>
              </w:rPr>
              <w:t xml:space="preserve">if required. </w:t>
            </w:r>
          </w:p>
          <w:p w:rsidR="008205BD" w:rsidRDefault="00564697">
            <w:pPr>
              <w:numPr>
                <w:ilvl w:val="0"/>
                <w:numId w:val="10"/>
              </w:numPr>
              <w:spacing w:after="0" w:line="240" w:lineRule="auto"/>
              <w:ind w:left="568" w:hanging="284"/>
              <w:jc w:val="left"/>
              <w:rPr>
                <w:rFonts w:ascii="Calibri" w:hAnsi="Calibri" w:cs="Calibri"/>
              </w:rPr>
            </w:pPr>
            <w:r>
              <w:rPr>
                <w:rFonts w:ascii="Calibri" w:hAnsi="Calibri" w:cs="Calibri"/>
              </w:rPr>
              <w:t xml:space="preserve">Efficient and meticulous in organisation. </w:t>
            </w:r>
          </w:p>
          <w:p w:rsidR="008205BD" w:rsidRDefault="00564697">
            <w:pPr>
              <w:numPr>
                <w:ilvl w:val="0"/>
                <w:numId w:val="11"/>
              </w:numPr>
              <w:spacing w:after="0" w:line="260" w:lineRule="auto"/>
              <w:ind w:hanging="286"/>
              <w:jc w:val="left"/>
              <w:rPr>
                <w:rFonts w:ascii="Calibri" w:hAnsi="Calibri" w:cs="Calibri"/>
              </w:rPr>
            </w:pPr>
            <w:r>
              <w:rPr>
                <w:rFonts w:ascii="Calibri" w:hAnsi="Calibri" w:cs="Calibri"/>
              </w:rPr>
              <w:t xml:space="preserve">Desire to enhance and develop skills and knowledge through CPD. </w:t>
            </w:r>
          </w:p>
          <w:p w:rsidR="008205BD" w:rsidRDefault="00564697">
            <w:pPr>
              <w:numPr>
                <w:ilvl w:val="0"/>
                <w:numId w:val="11"/>
              </w:numPr>
              <w:spacing w:after="0" w:line="260" w:lineRule="auto"/>
              <w:ind w:hanging="286"/>
              <w:jc w:val="left"/>
              <w:rPr>
                <w:rFonts w:ascii="Calibri" w:hAnsi="Calibri" w:cs="Calibri"/>
              </w:rPr>
            </w:pPr>
            <w:r>
              <w:rPr>
                <w:rFonts w:ascii="Calibri" w:hAnsi="Calibri" w:cs="Calibri"/>
              </w:rPr>
              <w:t xml:space="preserve">Commitment to the highest standards of child protection and safeguarding. </w:t>
            </w:r>
          </w:p>
          <w:p w:rsidR="008205BD" w:rsidRDefault="00564697">
            <w:pPr>
              <w:numPr>
                <w:ilvl w:val="0"/>
                <w:numId w:val="11"/>
              </w:numPr>
              <w:spacing w:after="0" w:line="259" w:lineRule="auto"/>
              <w:ind w:hanging="286"/>
              <w:jc w:val="left"/>
              <w:rPr>
                <w:rFonts w:ascii="Calibri" w:hAnsi="Calibri" w:cs="Calibri"/>
              </w:rPr>
            </w:pPr>
            <w:r>
              <w:rPr>
                <w:rFonts w:ascii="Calibri" w:hAnsi="Calibri" w:cs="Calibri"/>
              </w:rPr>
              <w:t xml:space="preserve">Recognition of the importance of personal responsibility for health and safety. </w:t>
            </w:r>
          </w:p>
          <w:p w:rsidR="008205BD" w:rsidRDefault="00564697">
            <w:pPr>
              <w:numPr>
                <w:ilvl w:val="0"/>
                <w:numId w:val="10"/>
              </w:numPr>
              <w:spacing w:after="0" w:line="240" w:lineRule="auto"/>
              <w:ind w:left="568" w:hanging="284"/>
              <w:jc w:val="left"/>
              <w:rPr>
                <w:rFonts w:ascii="Calibri" w:hAnsi="Calibri" w:cs="Calibri"/>
              </w:rPr>
            </w:pPr>
            <w:r>
              <w:rPr>
                <w:rFonts w:ascii="Calibri" w:hAnsi="Calibri" w:cs="Calibri"/>
              </w:rPr>
              <w:t>Commitment to the school’s ethos, aims and its whole community.</w:t>
            </w:r>
          </w:p>
          <w:p w:rsidR="008205BD" w:rsidRDefault="008205BD">
            <w:pPr>
              <w:spacing w:after="0" w:line="240" w:lineRule="auto"/>
              <w:ind w:left="568" w:firstLine="0"/>
              <w:jc w:val="left"/>
              <w:rPr>
                <w:rFonts w:ascii="Calibri" w:hAnsi="Calibri" w:cs="Calibri"/>
              </w:rPr>
            </w:pPr>
          </w:p>
        </w:tc>
        <w:tc>
          <w:tcPr>
            <w:tcW w:w="5858" w:type="dxa"/>
            <w:tcBorders>
              <w:top w:val="single" w:sz="4" w:space="0" w:color="000000"/>
              <w:left w:val="single" w:sz="4" w:space="0" w:color="000000"/>
              <w:bottom w:val="single" w:sz="4" w:space="0" w:color="000000"/>
              <w:right w:val="single" w:sz="4" w:space="0" w:color="000000"/>
            </w:tcBorders>
          </w:tcPr>
          <w:p w:rsidR="008205BD" w:rsidRDefault="00564697">
            <w:pPr>
              <w:spacing w:after="0" w:line="259" w:lineRule="auto"/>
              <w:ind w:left="1" w:firstLine="0"/>
              <w:jc w:val="left"/>
              <w:rPr>
                <w:rFonts w:ascii="Calibri" w:hAnsi="Calibri" w:cs="Calibri"/>
              </w:rPr>
            </w:pPr>
            <w:r>
              <w:rPr>
                <w:rFonts w:ascii="Calibri" w:hAnsi="Calibri" w:cs="Calibri"/>
              </w:rPr>
              <w:t xml:space="preserve"> </w:t>
            </w:r>
          </w:p>
        </w:tc>
        <w:tc>
          <w:tcPr>
            <w:tcW w:w="2593" w:type="dxa"/>
            <w:vMerge/>
            <w:tcBorders>
              <w:left w:val="single" w:sz="4" w:space="0" w:color="000000"/>
              <w:bottom w:val="single" w:sz="4" w:space="0" w:color="000000"/>
              <w:right w:val="single" w:sz="4" w:space="0" w:color="000000"/>
            </w:tcBorders>
          </w:tcPr>
          <w:p w:rsidR="008205BD" w:rsidRDefault="008205BD">
            <w:pPr>
              <w:spacing w:after="0" w:line="259" w:lineRule="auto"/>
              <w:ind w:left="0" w:firstLine="0"/>
              <w:jc w:val="left"/>
              <w:rPr>
                <w:rFonts w:ascii="Calibri" w:hAnsi="Calibri" w:cs="Calibri"/>
              </w:rPr>
            </w:pPr>
          </w:p>
        </w:tc>
      </w:tr>
    </w:tbl>
    <w:p w:rsidR="008205BD" w:rsidRDefault="00564697">
      <w:pPr>
        <w:spacing w:after="0" w:line="259" w:lineRule="auto"/>
        <w:ind w:left="-307" w:firstLine="0"/>
      </w:pPr>
      <w:r>
        <w:t xml:space="preserve"> </w:t>
      </w:r>
    </w:p>
    <w:sectPr w:rsidR="008205BD">
      <w:headerReference w:type="even" r:id="rId12"/>
      <w:headerReference w:type="default" r:id="rId13"/>
      <w:footerReference w:type="even" r:id="rId14"/>
      <w:footerReference w:type="default" r:id="rId15"/>
      <w:headerReference w:type="first" r:id="rId16"/>
      <w:footerReference w:type="first" r:id="rId17"/>
      <w:pgSz w:w="16838" w:h="11906" w:orient="landscape"/>
      <w:pgMar w:top="1135" w:right="1440" w:bottom="1440" w:left="1440" w:header="596"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BD" w:rsidRDefault="00564697">
      <w:pPr>
        <w:spacing w:after="0" w:line="240" w:lineRule="auto"/>
      </w:pPr>
      <w:r>
        <w:separator/>
      </w:r>
    </w:p>
  </w:endnote>
  <w:endnote w:type="continuationSeparator" w:id="0">
    <w:p w:rsidR="008205BD" w:rsidRDefault="0056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79"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914705</wp:posOffset>
              </wp:positionH>
              <wp:positionV relativeFrom="page">
                <wp:posOffset>10039807</wp:posOffset>
              </wp:positionV>
              <wp:extent cx="5732602" cy="6096"/>
              <wp:effectExtent l="0" t="0" r="0" b="0"/>
              <wp:wrapSquare wrapText="bothSides"/>
              <wp:docPr id="9606" name="Group 9606"/>
              <wp:cNvGraphicFramePr/>
              <a:graphic xmlns:a="http://schemas.openxmlformats.org/drawingml/2006/main">
                <a:graphicData uri="http://schemas.microsoft.com/office/word/2010/wordprocessingGroup">
                  <wpg:wgp>
                    <wpg:cNvGrpSpPr/>
                    <wpg:grpSpPr>
                      <a:xfrm>
                        <a:off x="0" y="0"/>
                        <a:ext cx="5732602" cy="6096"/>
                        <a:chOff x="0" y="0"/>
                        <a:chExt cx="5732602" cy="6096"/>
                      </a:xfrm>
                    </wpg:grpSpPr>
                    <wps:wsp>
                      <wps:cNvPr id="9990" name="Shape 9990"/>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1" name="Shape 9991"/>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2" name="Shape 9992"/>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3" name="Shape 9993"/>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4" name="Shape 9994"/>
                      <wps:cNvSpPr/>
                      <wps:spPr>
                        <a:xfrm>
                          <a:off x="3824300" y="0"/>
                          <a:ext cx="1908302" cy="9144"/>
                        </a:xfrm>
                        <a:custGeom>
                          <a:avLst/>
                          <a:gdLst/>
                          <a:ahLst/>
                          <a:cxnLst/>
                          <a:rect l="0" t="0" r="0" b="0"/>
                          <a:pathLst>
                            <a:path w="1908302" h="9144">
                              <a:moveTo>
                                <a:pt x="0" y="0"/>
                              </a:moveTo>
                              <a:lnTo>
                                <a:pt x="1908302" y="0"/>
                              </a:lnTo>
                              <a:lnTo>
                                <a:pt x="1908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06" style="width:451.386pt;height:0.47998pt;position:absolute;mso-position-horizontal-relative:page;mso-position-horizontal:absolute;margin-left:72.024pt;mso-position-vertical-relative:page;margin-top:790.536pt;" coordsize="57326,60">
              <v:shape id="Shape 9995" style="position:absolute;width:19098;height:91;left:0;top:0;" coordsize="1909826,9144" path="m0,0l1909826,0l1909826,9144l0,9144l0,0">
                <v:stroke weight="0pt" endcap="flat" joinstyle="miter" miterlimit="10" on="false" color="#000000" opacity="0"/>
                <v:fill on="true" color="#000000"/>
              </v:shape>
              <v:shape id="Shape 9996" style="position:absolute;width:91;height:91;left:19099;top:0;" coordsize="9144,9144" path="m0,0l9144,0l9144,9144l0,9144l0,0">
                <v:stroke weight="0pt" endcap="flat" joinstyle="miter" miterlimit="10" on="false" color="#000000" opacity="0"/>
                <v:fill on="true" color="#000000"/>
              </v:shape>
              <v:shape id="Shape 9997" style="position:absolute;width:19022;height:91;left:19159;top:0;" coordsize="1902206,9144" path="m0,0l1902206,0l1902206,9144l0,9144l0,0">
                <v:stroke weight="0pt" endcap="flat" joinstyle="miter" miterlimit="10" on="false" color="#000000" opacity="0"/>
                <v:fill on="true" color="#000000"/>
              </v:shape>
              <v:shape id="Shape 9998" style="position:absolute;width:91;height:91;left:38182;top:0;" coordsize="9144,9144" path="m0,0l9144,0l9144,9144l0,9144l0,0">
                <v:stroke weight="0pt" endcap="flat" joinstyle="miter" miterlimit="10" on="false" color="#000000" opacity="0"/>
                <v:fill on="true" color="#000000"/>
              </v:shape>
              <v:shape id="Shape 9999" style="position:absolute;width:19083;height:91;left:38243;top:0;" coordsize="1908302,9144" path="m0,0l1908302,0l1908302,9144l0,9144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 </w:t>
    </w:r>
  </w:p>
  <w:p w:rsidR="008205BD" w:rsidRDefault="00564697">
    <w:pPr>
      <w:tabs>
        <w:tab w:val="center" w:pos="3116"/>
        <w:tab w:val="right" w:pos="9030"/>
      </w:tabs>
      <w:spacing w:after="0" w:line="259" w:lineRule="auto"/>
      <w:ind w:left="0" w:firstLine="0"/>
      <w:jc w:val="lef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noProof/>
        <w:sz w:val="16"/>
      </w:rPr>
      <w:t>4</w:t>
    </w:r>
    <w:r>
      <w:rPr>
        <w:rFonts w:ascii="Arial" w:eastAsia="Arial" w:hAnsi="Arial" w:cs="Arial"/>
        <w:noProof/>
        <w:sz w:val="16"/>
      </w:rPr>
      <w:fldChar w:fldCharType="end"/>
    </w:r>
    <w:r>
      <w:rPr>
        <w:rFonts w:ascii="Arial" w:eastAsia="Arial" w:hAnsi="Arial" w:cs="Arial"/>
        <w:sz w:val="16"/>
      </w:rPr>
      <w:t xml:space="preserve"> </w:t>
    </w:r>
  </w:p>
  <w:p w:rsidR="008205BD" w:rsidRDefault="00564697">
    <w:pPr>
      <w:spacing w:after="0" w:line="259" w:lineRule="auto"/>
      <w:ind w:left="0" w:firstLine="0"/>
      <w:jc w:val="left"/>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79" w:line="259" w:lineRule="auto"/>
      <w:ind w:left="0" w:firstLine="0"/>
      <w:jc w:val="left"/>
    </w:pPr>
    <w:r>
      <w:rPr>
        <w:rFonts w:ascii="Arial" w:eastAsia="Arial" w:hAnsi="Arial" w:cs="Arial"/>
        <w:sz w:val="16"/>
      </w:rPr>
      <w:t xml:space="preserve"> </w:t>
    </w:r>
  </w:p>
  <w:p w:rsidR="008205BD" w:rsidRDefault="00564697">
    <w:pPr>
      <w:spacing w:after="0" w:line="259" w:lineRule="auto"/>
      <w:ind w:left="0" w:firstLine="0"/>
      <w:jc w:val="left"/>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79"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914705</wp:posOffset>
              </wp:positionH>
              <wp:positionV relativeFrom="page">
                <wp:posOffset>10039807</wp:posOffset>
              </wp:positionV>
              <wp:extent cx="5732602" cy="6096"/>
              <wp:effectExtent l="0" t="0" r="0" b="0"/>
              <wp:wrapSquare wrapText="bothSides"/>
              <wp:docPr id="9536" name="Group 9536"/>
              <wp:cNvGraphicFramePr/>
              <a:graphic xmlns:a="http://schemas.openxmlformats.org/drawingml/2006/main">
                <a:graphicData uri="http://schemas.microsoft.com/office/word/2010/wordprocessingGroup">
                  <wpg:wgp>
                    <wpg:cNvGrpSpPr/>
                    <wpg:grpSpPr>
                      <a:xfrm>
                        <a:off x="0" y="0"/>
                        <a:ext cx="5732602" cy="6096"/>
                        <a:chOff x="0" y="0"/>
                        <a:chExt cx="5732602" cy="6096"/>
                      </a:xfrm>
                    </wpg:grpSpPr>
                    <wps:wsp>
                      <wps:cNvPr id="9970" name="Shape 9970"/>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1" name="Shape 9971"/>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 name="Shape 9972"/>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3" name="Shape 9973"/>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4" name="Shape 9974"/>
                      <wps:cNvSpPr/>
                      <wps:spPr>
                        <a:xfrm>
                          <a:off x="3824300" y="0"/>
                          <a:ext cx="1908302" cy="9144"/>
                        </a:xfrm>
                        <a:custGeom>
                          <a:avLst/>
                          <a:gdLst/>
                          <a:ahLst/>
                          <a:cxnLst/>
                          <a:rect l="0" t="0" r="0" b="0"/>
                          <a:pathLst>
                            <a:path w="1908302" h="9144">
                              <a:moveTo>
                                <a:pt x="0" y="0"/>
                              </a:moveTo>
                              <a:lnTo>
                                <a:pt x="1908302" y="0"/>
                              </a:lnTo>
                              <a:lnTo>
                                <a:pt x="1908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36" style="width:451.386pt;height:0.47998pt;position:absolute;mso-position-horizontal-relative:page;mso-position-horizontal:absolute;margin-left:72.024pt;mso-position-vertical-relative:page;margin-top:790.536pt;" coordsize="57326,60">
              <v:shape id="Shape 9975" style="position:absolute;width:19098;height:91;left:0;top:0;" coordsize="1909826,9144" path="m0,0l1909826,0l1909826,9144l0,9144l0,0">
                <v:stroke weight="0pt" endcap="flat" joinstyle="miter" miterlimit="10" on="false" color="#000000" opacity="0"/>
                <v:fill on="true" color="#000000"/>
              </v:shape>
              <v:shape id="Shape 9976" style="position:absolute;width:91;height:91;left:19099;top:0;" coordsize="9144,9144" path="m0,0l9144,0l9144,9144l0,9144l0,0">
                <v:stroke weight="0pt" endcap="flat" joinstyle="miter" miterlimit="10" on="false" color="#000000" opacity="0"/>
                <v:fill on="true" color="#000000"/>
              </v:shape>
              <v:shape id="Shape 9977" style="position:absolute;width:19022;height:91;left:19159;top:0;" coordsize="1902206,9144" path="m0,0l1902206,0l1902206,9144l0,9144l0,0">
                <v:stroke weight="0pt" endcap="flat" joinstyle="miter" miterlimit="10" on="false" color="#000000" opacity="0"/>
                <v:fill on="true" color="#000000"/>
              </v:shape>
              <v:shape id="Shape 9978" style="position:absolute;width:91;height:91;left:38182;top:0;" coordsize="9144,9144" path="m0,0l9144,0l9144,9144l0,9144l0,0">
                <v:stroke weight="0pt" endcap="flat" joinstyle="miter" miterlimit="10" on="false" color="#000000" opacity="0"/>
                <v:fill on="true" color="#000000"/>
              </v:shape>
              <v:shape id="Shape 9979" style="position:absolute;width:19083;height:91;left:38243;top:0;" coordsize="1908302,9144" path="m0,0l1908302,0l1908302,9144l0,9144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 </w:t>
    </w:r>
  </w:p>
  <w:p w:rsidR="008205BD" w:rsidRDefault="00564697">
    <w:pPr>
      <w:tabs>
        <w:tab w:val="center" w:pos="3116"/>
        <w:tab w:val="right" w:pos="9030"/>
      </w:tabs>
      <w:spacing w:after="0" w:line="259" w:lineRule="auto"/>
      <w:ind w:left="0" w:firstLine="0"/>
      <w:jc w:val="lef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noProof/>
        <w:sz w:val="16"/>
      </w:rPr>
      <w:t>4</w:t>
    </w:r>
    <w:r>
      <w:rPr>
        <w:rFonts w:ascii="Arial" w:eastAsia="Arial" w:hAnsi="Arial" w:cs="Arial"/>
        <w:noProof/>
        <w:sz w:val="16"/>
      </w:rPr>
      <w:fldChar w:fldCharType="end"/>
    </w:r>
    <w:r>
      <w:rPr>
        <w:rFonts w:ascii="Arial" w:eastAsia="Arial" w:hAnsi="Arial" w:cs="Arial"/>
        <w:sz w:val="16"/>
      </w:rPr>
      <w:t xml:space="preserve"> </w:t>
    </w:r>
  </w:p>
  <w:p w:rsidR="008205BD" w:rsidRDefault="00564697">
    <w:pPr>
      <w:spacing w:after="0" w:line="259" w:lineRule="auto"/>
      <w:ind w:left="0" w:firstLine="0"/>
      <w:jc w:val="left"/>
    </w:pPr>
    <w:r>
      <w:rPr>
        <w:rFonts w:ascii="Arial" w:eastAsia="Arial" w:hAnsi="Arial" w:cs="Arial"/>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79" w:line="259" w:lineRule="auto"/>
      <w:ind w:left="-30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719328</wp:posOffset>
              </wp:positionH>
              <wp:positionV relativeFrom="page">
                <wp:posOffset>6907988</wp:posOffset>
              </wp:positionV>
              <wp:extent cx="9253347" cy="6096"/>
              <wp:effectExtent l="0" t="0" r="0" b="0"/>
              <wp:wrapSquare wrapText="bothSides"/>
              <wp:docPr id="9712" name="Group 9712"/>
              <wp:cNvGraphicFramePr/>
              <a:graphic xmlns:a="http://schemas.openxmlformats.org/drawingml/2006/main">
                <a:graphicData uri="http://schemas.microsoft.com/office/word/2010/wordprocessingGroup">
                  <wpg:wgp>
                    <wpg:cNvGrpSpPr/>
                    <wpg:grpSpPr>
                      <a:xfrm>
                        <a:off x="0" y="0"/>
                        <a:ext cx="9253347" cy="6096"/>
                        <a:chOff x="0" y="0"/>
                        <a:chExt cx="9253347" cy="6096"/>
                      </a:xfrm>
                    </wpg:grpSpPr>
                    <wps:wsp>
                      <wps:cNvPr id="10020" name="Shape 10020"/>
                      <wps:cNvSpPr/>
                      <wps:spPr>
                        <a:xfrm>
                          <a:off x="0" y="0"/>
                          <a:ext cx="3086735" cy="9144"/>
                        </a:xfrm>
                        <a:custGeom>
                          <a:avLst/>
                          <a:gdLst/>
                          <a:ahLst/>
                          <a:cxnLst/>
                          <a:rect l="0" t="0" r="0" b="0"/>
                          <a:pathLst>
                            <a:path w="3086735" h="9144">
                              <a:moveTo>
                                <a:pt x="0" y="0"/>
                              </a:moveTo>
                              <a:lnTo>
                                <a:pt x="3086735" y="0"/>
                              </a:lnTo>
                              <a:lnTo>
                                <a:pt x="3086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1" name="Shape 10021"/>
                      <wps:cNvSpPr/>
                      <wps:spPr>
                        <a:xfrm>
                          <a:off x="30867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2" name="Shape 10022"/>
                      <wps:cNvSpPr/>
                      <wps:spPr>
                        <a:xfrm>
                          <a:off x="3092831" y="0"/>
                          <a:ext cx="3077210" cy="9144"/>
                        </a:xfrm>
                        <a:custGeom>
                          <a:avLst/>
                          <a:gdLst/>
                          <a:ahLst/>
                          <a:cxnLst/>
                          <a:rect l="0" t="0" r="0" b="0"/>
                          <a:pathLst>
                            <a:path w="3077210" h="9144">
                              <a:moveTo>
                                <a:pt x="0" y="0"/>
                              </a:moveTo>
                              <a:lnTo>
                                <a:pt x="3077210" y="0"/>
                              </a:lnTo>
                              <a:lnTo>
                                <a:pt x="3077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3" name="Shape 10023"/>
                      <wps:cNvSpPr/>
                      <wps:spPr>
                        <a:xfrm>
                          <a:off x="61700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4" name="Shape 10024"/>
                      <wps:cNvSpPr/>
                      <wps:spPr>
                        <a:xfrm>
                          <a:off x="6176137" y="0"/>
                          <a:ext cx="3077210" cy="9144"/>
                        </a:xfrm>
                        <a:custGeom>
                          <a:avLst/>
                          <a:gdLst/>
                          <a:ahLst/>
                          <a:cxnLst/>
                          <a:rect l="0" t="0" r="0" b="0"/>
                          <a:pathLst>
                            <a:path w="3077210" h="9144">
                              <a:moveTo>
                                <a:pt x="0" y="0"/>
                              </a:moveTo>
                              <a:lnTo>
                                <a:pt x="3077210" y="0"/>
                              </a:lnTo>
                              <a:lnTo>
                                <a:pt x="3077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12" style="width:728.61pt;height:0.47998pt;position:absolute;mso-position-horizontal-relative:page;mso-position-horizontal:absolute;margin-left:56.64pt;mso-position-vertical-relative:page;margin-top:543.936pt;" coordsize="92533,60">
              <v:shape id="Shape 10025" style="position:absolute;width:30867;height:91;left:0;top:0;" coordsize="3086735,9144" path="m0,0l3086735,0l3086735,9144l0,9144l0,0">
                <v:stroke weight="0pt" endcap="flat" joinstyle="miter" miterlimit="10" on="false" color="#000000" opacity="0"/>
                <v:fill on="true" color="#000000"/>
              </v:shape>
              <v:shape id="Shape 10026" style="position:absolute;width:91;height:91;left:30867;top:0;" coordsize="9144,9144" path="m0,0l9144,0l9144,9144l0,9144l0,0">
                <v:stroke weight="0pt" endcap="flat" joinstyle="miter" miterlimit="10" on="false" color="#000000" opacity="0"/>
                <v:fill on="true" color="#000000"/>
              </v:shape>
              <v:shape id="Shape 10027" style="position:absolute;width:30772;height:91;left:30928;top:0;" coordsize="3077210,9144" path="m0,0l3077210,0l3077210,9144l0,9144l0,0">
                <v:stroke weight="0pt" endcap="flat" joinstyle="miter" miterlimit="10" on="false" color="#000000" opacity="0"/>
                <v:fill on="true" color="#000000"/>
              </v:shape>
              <v:shape id="Shape 10028" style="position:absolute;width:91;height:91;left:61700;top:0;" coordsize="9144,9144" path="m0,0l9144,0l9144,9144l0,9144l0,0">
                <v:stroke weight="0pt" endcap="flat" joinstyle="miter" miterlimit="10" on="false" color="#000000" opacity="0"/>
                <v:fill on="true" color="#000000"/>
              </v:shape>
              <v:shape id="Shape 10029" style="position:absolute;width:30772;height:91;left:61761;top:0;" coordsize="3077210,9144" path="m0,0l3077210,0l3077210,9144l0,9144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 </w:t>
    </w:r>
  </w:p>
  <w:p w:rsidR="008205BD" w:rsidRDefault="00564697">
    <w:pPr>
      <w:tabs>
        <w:tab w:val="center" w:pos="4662"/>
        <w:tab w:val="right" w:pos="13958"/>
      </w:tabs>
      <w:spacing w:after="0" w:line="259" w:lineRule="auto"/>
      <w:ind w:left="-199" w:right="-202" w:firstLine="0"/>
      <w:jc w:val="lef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noProof/>
        <w:sz w:val="16"/>
      </w:rPr>
      <w:t>4</w:t>
    </w:r>
    <w:r>
      <w:rPr>
        <w:rFonts w:ascii="Arial" w:eastAsia="Arial" w:hAnsi="Arial" w:cs="Arial"/>
        <w:noProof/>
        <w:sz w:val="16"/>
      </w:rPr>
      <w:fldChar w:fldCharType="end"/>
    </w:r>
    <w:r>
      <w:rPr>
        <w:rFonts w:ascii="Arial" w:eastAsia="Arial" w:hAnsi="Arial" w:cs="Arial"/>
        <w:sz w:val="16"/>
      </w:rPr>
      <w:t xml:space="preserve"> </w:t>
    </w:r>
  </w:p>
  <w:p w:rsidR="008205BD" w:rsidRDefault="00564697">
    <w:pPr>
      <w:spacing w:after="0" w:line="259" w:lineRule="auto"/>
      <w:ind w:left="-307" w:firstLine="0"/>
      <w:jc w:val="left"/>
    </w:pP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pStyle w:val="Foo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79" w:line="259" w:lineRule="auto"/>
      <w:ind w:left="-307"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719328</wp:posOffset>
              </wp:positionH>
              <wp:positionV relativeFrom="page">
                <wp:posOffset>6907988</wp:posOffset>
              </wp:positionV>
              <wp:extent cx="9253347" cy="6096"/>
              <wp:effectExtent l="0" t="0" r="0" b="0"/>
              <wp:wrapSquare wrapText="bothSides"/>
              <wp:docPr id="9642" name="Group 9642"/>
              <wp:cNvGraphicFramePr/>
              <a:graphic xmlns:a="http://schemas.openxmlformats.org/drawingml/2006/main">
                <a:graphicData uri="http://schemas.microsoft.com/office/word/2010/wordprocessingGroup">
                  <wpg:wgp>
                    <wpg:cNvGrpSpPr/>
                    <wpg:grpSpPr>
                      <a:xfrm>
                        <a:off x="0" y="0"/>
                        <a:ext cx="9253347" cy="6096"/>
                        <a:chOff x="0" y="0"/>
                        <a:chExt cx="9253347" cy="6096"/>
                      </a:xfrm>
                    </wpg:grpSpPr>
                    <wps:wsp>
                      <wps:cNvPr id="10000" name="Shape 10000"/>
                      <wps:cNvSpPr/>
                      <wps:spPr>
                        <a:xfrm>
                          <a:off x="0" y="0"/>
                          <a:ext cx="3086735" cy="9144"/>
                        </a:xfrm>
                        <a:custGeom>
                          <a:avLst/>
                          <a:gdLst/>
                          <a:ahLst/>
                          <a:cxnLst/>
                          <a:rect l="0" t="0" r="0" b="0"/>
                          <a:pathLst>
                            <a:path w="3086735" h="9144">
                              <a:moveTo>
                                <a:pt x="0" y="0"/>
                              </a:moveTo>
                              <a:lnTo>
                                <a:pt x="3086735" y="0"/>
                              </a:lnTo>
                              <a:lnTo>
                                <a:pt x="3086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1" name="Shape 10001"/>
                      <wps:cNvSpPr/>
                      <wps:spPr>
                        <a:xfrm>
                          <a:off x="30867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2" name="Shape 10002"/>
                      <wps:cNvSpPr/>
                      <wps:spPr>
                        <a:xfrm>
                          <a:off x="3092831" y="0"/>
                          <a:ext cx="3077210" cy="9144"/>
                        </a:xfrm>
                        <a:custGeom>
                          <a:avLst/>
                          <a:gdLst/>
                          <a:ahLst/>
                          <a:cxnLst/>
                          <a:rect l="0" t="0" r="0" b="0"/>
                          <a:pathLst>
                            <a:path w="3077210" h="9144">
                              <a:moveTo>
                                <a:pt x="0" y="0"/>
                              </a:moveTo>
                              <a:lnTo>
                                <a:pt x="3077210" y="0"/>
                              </a:lnTo>
                              <a:lnTo>
                                <a:pt x="3077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 name="Shape 10003"/>
                      <wps:cNvSpPr/>
                      <wps:spPr>
                        <a:xfrm>
                          <a:off x="61700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4" name="Shape 10004"/>
                      <wps:cNvSpPr/>
                      <wps:spPr>
                        <a:xfrm>
                          <a:off x="6176137" y="0"/>
                          <a:ext cx="3077210" cy="9144"/>
                        </a:xfrm>
                        <a:custGeom>
                          <a:avLst/>
                          <a:gdLst/>
                          <a:ahLst/>
                          <a:cxnLst/>
                          <a:rect l="0" t="0" r="0" b="0"/>
                          <a:pathLst>
                            <a:path w="3077210" h="9144">
                              <a:moveTo>
                                <a:pt x="0" y="0"/>
                              </a:moveTo>
                              <a:lnTo>
                                <a:pt x="3077210" y="0"/>
                              </a:lnTo>
                              <a:lnTo>
                                <a:pt x="3077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42" style="width:728.61pt;height:0.47998pt;position:absolute;mso-position-horizontal-relative:page;mso-position-horizontal:absolute;margin-left:56.64pt;mso-position-vertical-relative:page;margin-top:543.936pt;" coordsize="92533,60">
              <v:shape id="Shape 10005" style="position:absolute;width:30867;height:91;left:0;top:0;" coordsize="3086735,9144" path="m0,0l3086735,0l3086735,9144l0,9144l0,0">
                <v:stroke weight="0pt" endcap="flat" joinstyle="miter" miterlimit="10" on="false" color="#000000" opacity="0"/>
                <v:fill on="true" color="#000000"/>
              </v:shape>
              <v:shape id="Shape 10006" style="position:absolute;width:91;height:91;left:30867;top:0;" coordsize="9144,9144" path="m0,0l9144,0l9144,9144l0,9144l0,0">
                <v:stroke weight="0pt" endcap="flat" joinstyle="miter" miterlimit="10" on="false" color="#000000" opacity="0"/>
                <v:fill on="true" color="#000000"/>
              </v:shape>
              <v:shape id="Shape 10007" style="position:absolute;width:30772;height:91;left:30928;top:0;" coordsize="3077210,9144" path="m0,0l3077210,0l3077210,9144l0,9144l0,0">
                <v:stroke weight="0pt" endcap="flat" joinstyle="miter" miterlimit="10" on="false" color="#000000" opacity="0"/>
                <v:fill on="true" color="#000000"/>
              </v:shape>
              <v:shape id="Shape 10008" style="position:absolute;width:91;height:91;left:61700;top:0;" coordsize="9144,9144" path="m0,0l9144,0l9144,9144l0,9144l0,0">
                <v:stroke weight="0pt" endcap="flat" joinstyle="miter" miterlimit="10" on="false" color="#000000" opacity="0"/>
                <v:fill on="true" color="#000000"/>
              </v:shape>
              <v:shape id="Shape 10009" style="position:absolute;width:30772;height:91;left:61761;top:0;" coordsize="3077210,9144" path="m0,0l3077210,0l3077210,9144l0,9144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 </w:t>
    </w:r>
  </w:p>
  <w:p w:rsidR="008205BD" w:rsidRDefault="00564697">
    <w:pPr>
      <w:tabs>
        <w:tab w:val="center" w:pos="4662"/>
        <w:tab w:val="right" w:pos="13958"/>
      </w:tabs>
      <w:spacing w:after="0" w:line="259" w:lineRule="auto"/>
      <w:ind w:left="-199" w:right="-202" w:firstLine="0"/>
      <w:jc w:val="lef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noProof/>
        <w:sz w:val="16"/>
      </w:rPr>
      <w:t>4</w:t>
    </w:r>
    <w:r>
      <w:rPr>
        <w:rFonts w:ascii="Arial" w:eastAsia="Arial" w:hAnsi="Arial" w:cs="Arial"/>
        <w:noProof/>
        <w:sz w:val="16"/>
      </w:rPr>
      <w:fldChar w:fldCharType="end"/>
    </w:r>
    <w:r>
      <w:rPr>
        <w:rFonts w:ascii="Arial" w:eastAsia="Arial" w:hAnsi="Arial" w:cs="Arial"/>
        <w:sz w:val="16"/>
      </w:rPr>
      <w:t xml:space="preserve"> </w:t>
    </w:r>
  </w:p>
  <w:p w:rsidR="008205BD" w:rsidRDefault="00564697">
    <w:pPr>
      <w:spacing w:after="0" w:line="259" w:lineRule="auto"/>
      <w:ind w:left="-307" w:firstLine="0"/>
      <w:jc w:val="left"/>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BD" w:rsidRDefault="00564697">
      <w:pPr>
        <w:spacing w:after="0" w:line="240" w:lineRule="auto"/>
      </w:pPr>
      <w:r>
        <w:separator/>
      </w:r>
    </w:p>
  </w:footnote>
  <w:footnote w:type="continuationSeparator" w:id="0">
    <w:p w:rsidR="008205BD" w:rsidRDefault="0056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0" w:line="259" w:lineRule="auto"/>
      <w:ind w:left="0" w:right="2" w:firstLine="0"/>
      <w:jc w:val="right"/>
    </w:pPr>
    <w:r>
      <w:rPr>
        <w:sz w:val="16"/>
      </w:rPr>
      <w:t xml:space="preserve">Finance Assistant: Job Description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0" w:line="259" w:lineRule="auto"/>
      <w:ind w:left="0" w:right="2" w:firstLine="0"/>
      <w:jc w:val="right"/>
    </w:pPr>
    <w:r>
      <w:rPr>
        <w:sz w:val="16"/>
      </w:rPr>
      <w:t xml:space="preserve">Finance Assistant: Job Description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0" w:line="259" w:lineRule="auto"/>
      <w:ind w:left="0" w:right="-308" w:firstLine="0"/>
      <w:jc w:val="right"/>
    </w:pPr>
    <w:r>
      <w:rPr>
        <w:sz w:val="16"/>
      </w:rPr>
      <w:t xml:space="preserve">Finance Assistant: Job Description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0" w:line="259" w:lineRule="auto"/>
      <w:ind w:left="0" w:right="-308" w:firstLine="0"/>
      <w:jc w:val="right"/>
    </w:pPr>
    <w:r>
      <w:rPr>
        <w:sz w:val="16"/>
      </w:rPr>
      <w:t xml:space="preserve">Finance Assistant: Job Description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BD" w:rsidRDefault="00564697">
    <w:pPr>
      <w:spacing w:after="0" w:line="259" w:lineRule="auto"/>
      <w:ind w:left="0" w:right="-308" w:firstLine="0"/>
      <w:jc w:val="right"/>
    </w:pPr>
    <w:r>
      <w:rPr>
        <w:sz w:val="16"/>
      </w:rPr>
      <w:t xml:space="preserve">Finance Assistant: 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46C"/>
    <w:multiLevelType w:val="hybridMultilevel"/>
    <w:tmpl w:val="31C0229C"/>
    <w:lvl w:ilvl="0" w:tplc="2B18AE50">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023E2">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321458">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A01016">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6D766">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F06A48">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0EDBE0">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21AD2">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FC2F88">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50148"/>
    <w:multiLevelType w:val="hybridMultilevel"/>
    <w:tmpl w:val="A4861520"/>
    <w:lvl w:ilvl="0" w:tplc="F08A99AC">
      <w:start w:val="1"/>
      <w:numFmt w:val="bullet"/>
      <w:lvlText w:val="•"/>
      <w:lvlJc w:val="left"/>
      <w:pPr>
        <w:ind w:left="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2E17E">
      <w:start w:val="1"/>
      <w:numFmt w:val="bullet"/>
      <w:lvlText w:val="o"/>
      <w:lvlJc w:val="left"/>
      <w:pPr>
        <w:ind w:left="1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365B72">
      <w:start w:val="1"/>
      <w:numFmt w:val="bullet"/>
      <w:lvlText w:val="▪"/>
      <w:lvlJc w:val="left"/>
      <w:pPr>
        <w:ind w:left="2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EBEA4">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3043A8">
      <w:start w:val="1"/>
      <w:numFmt w:val="bullet"/>
      <w:lvlText w:val="o"/>
      <w:lvlJc w:val="left"/>
      <w:pPr>
        <w:ind w:left="3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40DBE">
      <w:start w:val="1"/>
      <w:numFmt w:val="bullet"/>
      <w:lvlText w:val="▪"/>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0DB78">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23C8C">
      <w:start w:val="1"/>
      <w:numFmt w:val="bullet"/>
      <w:lvlText w:val="o"/>
      <w:lvlJc w:val="left"/>
      <w:pPr>
        <w:ind w:left="5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10E65C">
      <w:start w:val="1"/>
      <w:numFmt w:val="bullet"/>
      <w:lvlText w:val="▪"/>
      <w:lvlJc w:val="left"/>
      <w:pPr>
        <w:ind w:left="6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1E70A8"/>
    <w:multiLevelType w:val="hybridMultilevel"/>
    <w:tmpl w:val="49244A56"/>
    <w:lvl w:ilvl="0" w:tplc="12AEDC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7ACC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548D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CE88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C37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E6B1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41F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A4F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80E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C48D5"/>
    <w:multiLevelType w:val="hybridMultilevel"/>
    <w:tmpl w:val="C9A69F10"/>
    <w:lvl w:ilvl="0" w:tplc="BA9A326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52988"/>
    <w:multiLevelType w:val="hybridMultilevel"/>
    <w:tmpl w:val="E19CB69E"/>
    <w:lvl w:ilvl="0" w:tplc="5DD6669A">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E2F4C8">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D45A4A">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E15B4">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CF572">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EE1F6E">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4D47E">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EF2B8">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2C412A">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C748CE"/>
    <w:multiLevelType w:val="hybridMultilevel"/>
    <w:tmpl w:val="A14C62CA"/>
    <w:lvl w:ilvl="0" w:tplc="3CB8EA50">
      <w:start w:val="1"/>
      <w:numFmt w:val="bullet"/>
      <w:lvlText w:val="•"/>
      <w:lvlJc w:val="left"/>
      <w:pPr>
        <w:ind w:left="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A34A6">
      <w:start w:val="1"/>
      <w:numFmt w:val="bullet"/>
      <w:lvlText w:val="o"/>
      <w:lvlJc w:val="left"/>
      <w:pPr>
        <w:ind w:left="1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4AA164">
      <w:start w:val="1"/>
      <w:numFmt w:val="bullet"/>
      <w:lvlText w:val="▪"/>
      <w:lvlJc w:val="left"/>
      <w:pPr>
        <w:ind w:left="2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2EFF56">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EBE28">
      <w:start w:val="1"/>
      <w:numFmt w:val="bullet"/>
      <w:lvlText w:val="o"/>
      <w:lvlJc w:val="left"/>
      <w:pPr>
        <w:ind w:left="3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29DB0">
      <w:start w:val="1"/>
      <w:numFmt w:val="bullet"/>
      <w:lvlText w:val="▪"/>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1012CE">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E79E0">
      <w:start w:val="1"/>
      <w:numFmt w:val="bullet"/>
      <w:lvlText w:val="o"/>
      <w:lvlJc w:val="left"/>
      <w:pPr>
        <w:ind w:left="5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2A4392">
      <w:start w:val="1"/>
      <w:numFmt w:val="bullet"/>
      <w:lvlText w:val="▪"/>
      <w:lvlJc w:val="left"/>
      <w:pPr>
        <w:ind w:left="6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D033A1"/>
    <w:multiLevelType w:val="hybridMultilevel"/>
    <w:tmpl w:val="B8006A50"/>
    <w:lvl w:ilvl="0" w:tplc="1EBA13DE">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E6530E">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EAA29E">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2C370">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6D6AA">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18CAF4">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22F28">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6BE40">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DEACF2">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7207F9"/>
    <w:multiLevelType w:val="hybridMultilevel"/>
    <w:tmpl w:val="2DBA9E06"/>
    <w:lvl w:ilvl="0" w:tplc="BA9A326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C266F"/>
    <w:multiLevelType w:val="hybridMultilevel"/>
    <w:tmpl w:val="785CE02E"/>
    <w:lvl w:ilvl="0" w:tplc="F8D6F1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493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F401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C4DB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607D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483F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435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43BF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1288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CE1492"/>
    <w:multiLevelType w:val="hybridMultilevel"/>
    <w:tmpl w:val="CCA8F9D2"/>
    <w:lvl w:ilvl="0" w:tplc="BA9A326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52F39"/>
    <w:multiLevelType w:val="hybridMultilevel"/>
    <w:tmpl w:val="D80E27FC"/>
    <w:lvl w:ilvl="0" w:tplc="BA9A3268">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287217"/>
    <w:multiLevelType w:val="hybridMultilevel"/>
    <w:tmpl w:val="49247E46"/>
    <w:lvl w:ilvl="0" w:tplc="BA9A326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03AC5"/>
    <w:multiLevelType w:val="hybridMultilevel"/>
    <w:tmpl w:val="9208C886"/>
    <w:lvl w:ilvl="0" w:tplc="BFCA5D64">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6635E4">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CE5592">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01D84">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46EFA">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62FA6E">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A0CF8">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EAAD36">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5A2A3A">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D44F9F"/>
    <w:multiLevelType w:val="hybridMultilevel"/>
    <w:tmpl w:val="AA2A7C8E"/>
    <w:lvl w:ilvl="0" w:tplc="BA9A32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AB8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AC29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FA4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086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84CF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C8C8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CC3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24CD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20550B"/>
    <w:multiLevelType w:val="hybridMultilevel"/>
    <w:tmpl w:val="A8F68EF8"/>
    <w:lvl w:ilvl="0" w:tplc="516AB1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4CDF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26C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921C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F624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4A29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F600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2B5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402F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321CDE"/>
    <w:multiLevelType w:val="hybridMultilevel"/>
    <w:tmpl w:val="2A3A5DFA"/>
    <w:lvl w:ilvl="0" w:tplc="BA9A326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57F5B"/>
    <w:multiLevelType w:val="hybridMultilevel"/>
    <w:tmpl w:val="31526A04"/>
    <w:lvl w:ilvl="0" w:tplc="7DF0C49C">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2B4F0">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1CC55E">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A74C6">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AD53A">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10F684">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AE6F5C">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40542">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A4AFBC">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
  </w:num>
  <w:num w:numId="3">
    <w:abstractNumId w:val="14"/>
  </w:num>
  <w:num w:numId="4">
    <w:abstractNumId w:val="8"/>
  </w:num>
  <w:num w:numId="5">
    <w:abstractNumId w:val="0"/>
  </w:num>
  <w:num w:numId="6">
    <w:abstractNumId w:val="1"/>
  </w:num>
  <w:num w:numId="7">
    <w:abstractNumId w:val="16"/>
  </w:num>
  <w:num w:numId="8">
    <w:abstractNumId w:val="5"/>
  </w:num>
  <w:num w:numId="9">
    <w:abstractNumId w:val="12"/>
  </w:num>
  <w:num w:numId="10">
    <w:abstractNumId w:val="4"/>
  </w:num>
  <w:num w:numId="11">
    <w:abstractNumId w:val="6"/>
  </w:num>
  <w:num w:numId="12">
    <w:abstractNumId w:val="3"/>
  </w:num>
  <w:num w:numId="13">
    <w:abstractNumId w:val="15"/>
  </w:num>
  <w:num w:numId="14">
    <w:abstractNumId w:val="11"/>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BD"/>
    <w:rsid w:val="00564697"/>
    <w:rsid w:val="008205BD"/>
    <w:rsid w:val="00C4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AF475"/>
  <w15:docId w15:val="{68587572-294C-48B1-9FBB-89D1D06B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62" w:lineRule="auto"/>
      <w:ind w:left="370" w:hanging="370"/>
      <w:jc w:val="both"/>
    </w:pPr>
    <w:rPr>
      <w:rFonts w:ascii="Lucida Sans" w:eastAsia="Lucida Sans" w:hAnsi="Lucida Sans" w:cs="Lucida Sans"/>
      <w:color w:val="000000"/>
    </w:rPr>
  </w:style>
  <w:style w:type="paragraph" w:styleId="Heading1">
    <w:name w:val="heading 1"/>
    <w:next w:val="Normal"/>
    <w:link w:val="Heading1Char"/>
    <w:uiPriority w:val="9"/>
    <w:unhideWhenUsed/>
    <w:qFormat/>
    <w:pPr>
      <w:keepNext/>
      <w:keepLines/>
      <w:spacing w:after="238"/>
      <w:ind w:left="10" w:hanging="10"/>
      <w:outlineLvl w:val="0"/>
    </w:pPr>
    <w:rPr>
      <w:rFonts w:ascii="Lucida Sans" w:eastAsia="Lucida Sans" w:hAnsi="Lucida Sans" w:cs="Lucida San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Lucida Sans" w:eastAsia="Lucida Sans" w:hAnsi="Lucida Sans" w:cs="Lucida Sans"/>
      <w:color w:val="000000"/>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Lucida Sans" w:eastAsia="Lucida Sans" w:hAnsi="Lucida Sans" w:cs="Lucida Sans"/>
      <w:color w:val="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Lucida San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Finance assistant: job description</vt:lpstr>
    </vt:vector>
  </TitlesOfParts>
  <Company>RM</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assistant: job description</dc:title>
  <dc:subject/>
  <dc:creator>CEFMi</dc:creator>
  <cp:keywords/>
  <cp:lastModifiedBy>STLAMPRELLC</cp:lastModifiedBy>
  <cp:revision>3</cp:revision>
  <cp:lastPrinted>2023-09-18T14:00:00Z</cp:lastPrinted>
  <dcterms:created xsi:type="dcterms:W3CDTF">2024-03-19T15:41:00Z</dcterms:created>
  <dcterms:modified xsi:type="dcterms:W3CDTF">2024-03-19T15:45:00Z</dcterms:modified>
</cp:coreProperties>
</file>