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BE" w:rsidRDefault="005D433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Easter Revision Classes 2016</w:t>
      </w:r>
    </w:p>
    <w:p w:rsidR="00B377BE" w:rsidRDefault="005D4339">
      <w:pPr>
        <w:rPr>
          <w:sz w:val="32"/>
          <w:szCs w:val="32"/>
        </w:rPr>
      </w:pPr>
      <w:r>
        <w:rPr>
          <w:sz w:val="32"/>
          <w:szCs w:val="32"/>
        </w:rPr>
        <w:t>All sessions are for GCSE unless indicated otherwise.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4820"/>
        <w:gridCol w:w="6378"/>
      </w:tblGrid>
      <w:tr w:rsidR="00B377BE">
        <w:tc>
          <w:tcPr>
            <w:tcW w:w="1809" w:type="dxa"/>
          </w:tcPr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Subject 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29/3/2016</w:t>
            </w:r>
          </w:p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Newman, K Branston</w:t>
            </w:r>
          </w:p>
        </w:tc>
      </w:tr>
      <w:tr w:rsidR="00B377BE"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 – Year 10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- 11X2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- 11X4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Branston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Conroy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Shearn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30/3/2016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 AS – Year 12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Griffiths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Bayley</w:t>
            </w:r>
          </w:p>
        </w:tc>
      </w:tr>
      <w:tr w:rsidR="00B377BE"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- 11X1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Literature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Literature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Literature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Huttlestone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Cox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Hutchins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 Conroy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31/3/2016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Photography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Business Studies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Griffiths and T Southwell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Stuart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Newton</w:t>
            </w:r>
          </w:p>
        </w:tc>
      </w:tr>
      <w:tr w:rsidR="00B377BE"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Photography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Lester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Hawkridge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Stuart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  A Level (10.00 – 12.00)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 Macdonald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Mason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Hawkridge</w:t>
            </w:r>
          </w:p>
        </w:tc>
      </w:tr>
      <w:tr w:rsidR="00B377BE"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Lear</w:t>
            </w:r>
          </w:p>
        </w:tc>
      </w:tr>
      <w:tr w:rsidR="00B377BE">
        <w:tc>
          <w:tcPr>
            <w:tcW w:w="1809" w:type="dxa"/>
          </w:tcPr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 4/4/16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– AS (9.30 – 1.30)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Brown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Brown</w:t>
            </w:r>
          </w:p>
        </w:tc>
      </w:tr>
      <w:tr w:rsidR="00B377BE">
        <w:trPr>
          <w:trHeight w:val="719"/>
        </w:trPr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(12 – 3pm)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Glover 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Weds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–11X1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Huttlestone</w:t>
            </w:r>
          </w:p>
        </w:tc>
      </w:tr>
      <w:tr w:rsidR="00B377BE"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Religious Studies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 Technology A Level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Ephgrave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Glover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Collins – All Day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Brown</w:t>
            </w:r>
          </w:p>
        </w:tc>
      </w:tr>
      <w:tr w:rsidR="00B377BE"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Collins – All Day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Glover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Triple Science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Collins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 Harris</w:t>
            </w:r>
          </w:p>
        </w:tc>
      </w:tr>
      <w:tr w:rsidR="00B377BE"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Music A Level </w:t>
            </w:r>
            <w:r>
              <w:rPr>
                <w:sz w:val="28"/>
                <w:szCs w:val="28"/>
              </w:rPr>
              <w:t>and Music Technology AS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Textiles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Collins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Glover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Parsons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AS (9.30 – 1.30)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Bayley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Warren and B Martin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Brown</w:t>
            </w:r>
          </w:p>
        </w:tc>
      </w:tr>
      <w:tr w:rsidR="00B377BE"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Geography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 Lear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– 11X1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</w:t>
            </w:r>
            <w:proofErr w:type="spellStart"/>
            <w:r>
              <w:rPr>
                <w:sz w:val="28"/>
                <w:szCs w:val="28"/>
              </w:rPr>
              <w:t>iGCSE</w:t>
            </w:r>
            <w:proofErr w:type="spellEnd"/>
            <w:r>
              <w:rPr>
                <w:sz w:val="28"/>
                <w:szCs w:val="28"/>
              </w:rPr>
              <w:t xml:space="preserve"> 11X3 &amp; 11Y3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Huttlestone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Matthews</w:t>
            </w:r>
          </w:p>
        </w:tc>
      </w:tr>
      <w:tr w:rsidR="00B377BE">
        <w:trPr>
          <w:trHeight w:val="204"/>
        </w:trPr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Language AS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Buttercase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Nicolas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 Literature - 11X3 &amp; 11Y3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Applied Science coursework (AS &amp;A)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(AS)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AS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 AS – all day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 Matthews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Newman, S Nicolas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Fanger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Hirst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Ruparelia</w:t>
            </w:r>
          </w:p>
        </w:tc>
      </w:tr>
      <w:tr w:rsidR="00B377BE">
        <w:trPr>
          <w:trHeight w:val="204"/>
        </w:trPr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&amp; Social Care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Applied Science coursework (12 &amp;13)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 Carlyle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Newman, S Nicolas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Year 12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German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 Williams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 McFiggans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Ruparelia</w:t>
            </w:r>
          </w:p>
        </w:tc>
      </w:tr>
      <w:tr w:rsidR="00B377BE">
        <w:trPr>
          <w:trHeight w:val="204"/>
        </w:trPr>
        <w:tc>
          <w:tcPr>
            <w:tcW w:w="1809" w:type="dxa"/>
            <w:vMerge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– </w:t>
            </w:r>
            <w:r>
              <w:rPr>
                <w:sz w:val="28"/>
                <w:szCs w:val="28"/>
              </w:rPr>
              <w:t>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Ruparelia</w:t>
            </w:r>
          </w:p>
        </w:tc>
      </w:tr>
      <w:tr w:rsidR="00B377BE">
        <w:tc>
          <w:tcPr>
            <w:tcW w:w="1809" w:type="dxa"/>
            <w:vMerge w:val="restart"/>
          </w:tcPr>
          <w:p w:rsidR="00B377BE" w:rsidRDefault="00B377BE">
            <w:pPr>
              <w:rPr>
                <w:b/>
                <w:sz w:val="28"/>
                <w:szCs w:val="28"/>
              </w:rPr>
            </w:pP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</w:t>
            </w:r>
          </w:p>
          <w:p w:rsidR="00B377BE" w:rsidRDefault="005D43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15/4/2016</w:t>
            </w: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9 - 11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– all groups</w:t>
            </w:r>
          </w:p>
          <w:p w:rsidR="00B377BE" w:rsidRDefault="00B377BE">
            <w:pPr>
              <w:rPr>
                <w:sz w:val="28"/>
                <w:szCs w:val="28"/>
              </w:rPr>
            </w:pP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(AS &amp;  A)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Psychology A Level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 O’Neill, A Townsend, E Williams, R Fanger,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Rooke, D Carey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 Ardiles</w:t>
            </w:r>
          </w:p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Ruparelia</w:t>
            </w:r>
          </w:p>
        </w:tc>
      </w:tr>
      <w:tr w:rsidR="00B377BE">
        <w:trPr>
          <w:trHeight w:val="204"/>
        </w:trPr>
        <w:tc>
          <w:tcPr>
            <w:tcW w:w="1809" w:type="dxa"/>
            <w:vMerge/>
          </w:tcPr>
          <w:p w:rsidR="00B377BE" w:rsidRDefault="00B377B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 – 1.30</w:t>
            </w:r>
          </w:p>
        </w:tc>
        <w:tc>
          <w:tcPr>
            <w:tcW w:w="4820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Stats - Year 9</w:t>
            </w:r>
          </w:p>
        </w:tc>
        <w:tc>
          <w:tcPr>
            <w:tcW w:w="6378" w:type="dxa"/>
          </w:tcPr>
          <w:p w:rsidR="00B377BE" w:rsidRDefault="005D43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 Williams, I. Rooke, M Joshi, A </w:t>
            </w:r>
            <w:r>
              <w:rPr>
                <w:sz w:val="28"/>
                <w:szCs w:val="28"/>
              </w:rPr>
              <w:t>Townsend, Mr O’Neill</w:t>
            </w:r>
          </w:p>
        </w:tc>
      </w:tr>
    </w:tbl>
    <w:p w:rsidR="00B377BE" w:rsidRDefault="00B377BE">
      <w:pPr>
        <w:rPr>
          <w:sz w:val="28"/>
          <w:szCs w:val="28"/>
        </w:rPr>
      </w:pPr>
    </w:p>
    <w:sectPr w:rsidR="00B377BE">
      <w:pgSz w:w="16839" w:h="23814" w:code="8"/>
      <w:pgMar w:top="567" w:right="56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BE"/>
    <w:rsid w:val="005D4339"/>
    <w:rsid w:val="00B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BBF7E-EE36-4691-A327-F4472FF4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STBROWNINGS</dc:creator>
  <cp:lastModifiedBy>Steve Walton</cp:lastModifiedBy>
  <cp:revision>2</cp:revision>
  <cp:lastPrinted>2016-03-18T13:12:00Z</cp:lastPrinted>
  <dcterms:created xsi:type="dcterms:W3CDTF">2016-03-22T21:45:00Z</dcterms:created>
  <dcterms:modified xsi:type="dcterms:W3CDTF">2016-03-22T21:45:00Z</dcterms:modified>
</cp:coreProperties>
</file>